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  <w:t>企业名称：华灿光电（浙江）有限公司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</w:pPr>
      <w:r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  <w:t>岗位名称：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设备操作员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</w:pPr>
      <w:r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  <w:t>工作模式：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两班倒、综合工时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  <w:t>工资模式：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综合计薪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  <w:t>招聘要求：</w:t>
      </w:r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18-35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周岁，身体健康，会</w:t>
      </w:r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26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个英文字母和简单加减法，适应倒班、无尘服工作环境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</w:pPr>
      <w:r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  <w:t>合同期限：</w:t>
      </w:r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3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年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  <w:t>薪资结构：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基本工资</w:t>
      </w:r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1900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元（</w:t>
      </w:r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4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月份调整为</w:t>
      </w:r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2200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元）</w:t>
      </w:r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+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加班工资</w:t>
      </w:r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+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产量奖金</w:t>
      </w:r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+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岗位津贴</w:t>
      </w:r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+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夜班津贴</w:t>
      </w:r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+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全勤奖</w:t>
      </w:r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+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工龄工资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  <w:t>综合薪资：</w:t>
      </w:r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4500-7000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元</w:t>
      </w:r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/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月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  <w:t>保险：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五险一金（入职即缴纳）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  <w:t>福利待遇：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包吃包住、提供床上用品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</w:pPr>
      <w:r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  <w:t>餐补：</w:t>
      </w:r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20/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天，</w:t>
      </w:r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500-600/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月（额外餐补，不包含在工资内）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  <w:t>晋升空间</w:t>
      </w:r>
      <w:r>
        <w:rPr>
          <w:rFonts w:hint="default" w:ascii="Calibri" w:hAnsi="Calibri" w:eastAsia="宋体" w:cs="Calibri"/>
          <w:b/>
          <w:bCs/>
          <w:color w:val="000000"/>
          <w:kern w:val="0"/>
          <w:sz w:val="31"/>
          <w:szCs w:val="31"/>
          <w:lang w:val="en-US" w:eastAsia="zh-CN" w:bidi="ar"/>
        </w:rPr>
        <w:t>: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班长</w:t>
      </w:r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-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主管</w:t>
      </w:r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-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经理</w:t>
      </w:r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/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技术员</w:t>
      </w:r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-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工程师</w:t>
      </w:r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-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高级工程师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  <w:t>入职需携带资料：身份证复印件</w:t>
      </w:r>
      <w:r>
        <w:rPr>
          <w:rFonts w:hint="default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  <w:t>5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  <w:t>份，一寸白底照片</w:t>
      </w:r>
      <w:r>
        <w:rPr>
          <w:rFonts w:hint="default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  <w:t>5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  <w:t>张，工商银行卡复印件。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left="0" w:right="0" w:firstLine="0"/>
        <w:textAlignment w:val="auto"/>
        <w:rPr>
          <w:rFonts w:ascii="微软雅黑" w:hAnsi="微软雅黑" w:eastAsia="微软雅黑" w:cs="微软雅黑"/>
          <w:b/>
          <w:bCs w:val="0"/>
          <w:i w:val="0"/>
          <w:iCs w:val="0"/>
          <w:caps w:val="0"/>
          <w:color w:val="000000"/>
          <w:spacing w:val="0"/>
          <w:sz w:val="21"/>
          <w:szCs w:val="21"/>
          <w:u w:val="single"/>
        </w:rPr>
      </w:pPr>
      <w:r>
        <w:rPr>
          <w:rStyle w:val="5"/>
          <w:rFonts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>公司地址：亳州市西一环路与芍花路交叉口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right="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u w:val="single"/>
        </w:rPr>
      </w:pPr>
      <w:r>
        <w:rPr>
          <w:rStyle w:val="5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</w:rPr>
        <w:t>传   真：0558—5131926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right="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u w:val="single"/>
        </w:rPr>
      </w:pPr>
      <w:r>
        <w:rPr>
          <w:rStyle w:val="5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</w:rPr>
        <w:t>电   话：0558—5558121，5788121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left="0" w:right="0" w:firstLine="0"/>
        <w:textAlignment w:val="auto"/>
        <w:rPr>
          <w:rFonts w:hint="default" w:ascii="微软雅黑" w:hAnsi="微软雅黑" w:eastAsia="微软雅黑" w:cs="微软雅黑"/>
          <w:b/>
          <w:bCs w:val="0"/>
          <w:i w:val="0"/>
          <w:iCs w:val="0"/>
          <w:caps w:val="0"/>
          <w:color w:val="000000"/>
          <w:spacing w:val="0"/>
          <w:sz w:val="21"/>
          <w:szCs w:val="21"/>
          <w:u w:val="single"/>
          <w:lang w:val="en-US"/>
        </w:rPr>
      </w:pP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>手 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  <w:lang w:val="en-US" w:eastAsia="zh-CN"/>
        </w:rPr>
        <w:t xml:space="preserve"> 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 xml:space="preserve"> 机：19556731715(马飞虎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  <w:lang w:val="en-US" w:eastAsia="zh-CN"/>
        </w:rPr>
        <w:t>)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>，13966508756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  <w:lang w:val="en-US" w:eastAsia="zh-CN"/>
        </w:rPr>
        <w:t>(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>李宝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  <w:lang w:val="en-US" w:eastAsia="zh-CN"/>
        </w:rPr>
        <w:t>),18119989160(陆宝)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right="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u w:val="single"/>
        </w:rPr>
      </w:pPr>
      <w:r>
        <w:rPr>
          <w:rStyle w:val="5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</w:rPr>
        <w:t>邮   箱：790771027@qq.com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</w:pPr>
      <w:r>
        <w:rPr>
          <w:rStyle w:val="5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</w:rPr>
        <w:t>网   址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</w:rPr>
        <w:t>：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spacing w:val="0"/>
          <w:sz w:val="30"/>
          <w:szCs w:val="30"/>
          <w:u w:val="single"/>
          <w:shd w:val="clear" w:fill="00FF00"/>
        </w:rPr>
        <w:fldChar w:fldCharType="begin"/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spacing w:val="0"/>
          <w:sz w:val="30"/>
          <w:szCs w:val="30"/>
          <w:u w:val="single"/>
          <w:shd w:val="clear" w:fill="00FF00"/>
        </w:rPr>
        <w:instrText xml:space="preserve"> HYPERLINK "https://tongdehr.com/" </w:instrTex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spacing w:val="0"/>
          <w:sz w:val="30"/>
          <w:szCs w:val="30"/>
          <w:u w:val="single"/>
          <w:shd w:val="clear" w:fill="00FF00"/>
        </w:rPr>
        <w:fldChar w:fldCharType="separate"/>
      </w:r>
      <w:r>
        <w:rPr>
          <w:rStyle w:val="6"/>
          <w:rFonts w:hint="eastAsia" w:ascii="黑体" w:hAnsi="宋体" w:eastAsia="黑体" w:cs="黑体"/>
          <w:b/>
          <w:bCs w:val="0"/>
          <w:i w:val="0"/>
          <w:iCs w:val="0"/>
          <w:caps w:val="0"/>
          <w:spacing w:val="0"/>
          <w:sz w:val="30"/>
          <w:szCs w:val="30"/>
          <w:u w:val="single"/>
          <w:shd w:val="clear" w:fill="00FF00"/>
        </w:rPr>
        <w:t>www.tongdehr.com（亳州同德人力资源网）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spacing w:val="0"/>
          <w:sz w:val="30"/>
          <w:szCs w:val="30"/>
          <w:u w:val="single"/>
          <w:shd w:val="clear" w:fill="00FF00"/>
        </w:rPr>
        <w:fldChar w:fldCharType="end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78420BE"/>
    <w:multiLevelType w:val="singleLevel"/>
    <w:tmpl w:val="E78420BE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  <w:b/>
        <w:bCs/>
        <w:sz w:val="31"/>
        <w:szCs w:val="31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B31F83"/>
    <w:rsid w:val="1138299E"/>
    <w:rsid w:val="24937E9C"/>
    <w:rsid w:val="25AA4968"/>
    <w:rsid w:val="557B2B98"/>
    <w:rsid w:val="5BD5042A"/>
    <w:rsid w:val="69B31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2021-12-08T01:20:00Z</dcterms:created>
  <dc:creator>夜雨秋风</dc:creator>
  <cp:lastModifiedBy>夜雨秋风</cp:lastModifiedBy>
  <dcterms:modified xsi:type="dcterms:W3CDTF">2021-12-09T02:41:05Z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750F4FF0DDC748ACAA356A52B78AA95E</vt:lpwstr>
  </property>
</Properties>
</file>