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bookmarkStart w:id="0" w:name="_GoBack"/>
      <w:r>
        <w:rPr>
          <w:b/>
          <w:bCs/>
          <w:color w:val="FF0000"/>
          <w:sz w:val="42"/>
          <w:szCs w:val="42"/>
          <w:bdr w:val="none" w:color="auto" w:sz="0" w:space="0"/>
        </w:rPr>
        <w:t>亳州市宜居物业管理有限公司招聘</w:t>
      </w:r>
      <w:r>
        <w:rPr>
          <w:b/>
          <w:bCs/>
          <w:color w:val="FF0000"/>
          <w:sz w:val="42"/>
          <w:szCs w:val="42"/>
        </w:rPr>
        <w:t>简章</w:t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  <w:t>一、公司简介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亳州市宜居物业管理有限公司于2010年4月成立，是由亳州建投房地产开发有限公司投资，从事全方位、专门化物业服务的国有物业服务企业。自成立以来先后荣获亳州市第八届、第九届文明单位、AAA级信用等级、重合同守信用企业、环境管理体系、质量管理体系、职业健康安全管理体系认证单位、亳州市劳动保障守法诚信A级单位等荣誉称号。同时，宜居物业公司所服务多个项目荣获省级、市级优秀物业服务项目称号。宜居物业公司现因规模不断扩大，急需招聘一批与岗位匹配的优秀员工，相关招聘需求如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  <w:t>二、招聘岗位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  <w:t>1、工程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岗位要求：18-55周岁，身体健康，视力正常；熟悉办公软件的使用，具有较强的工作责任心；持有电工证及岗位相关资格证书者优先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工作内容：1.负责园区公共部位及公共设施的巡查、检修及维保；2.负责园区公共区域常见工程维修；3.负责入户维修等工作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薪资待遇：2800元至3100元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公司福利：免费体检及节假日福利等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招聘人数：若干名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  <w:t>2、楼宇管家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岗位要求：18-30周岁，大专及以上学历，熟悉物业管理相关法律法规；亲切随和、思路敏捷，语言表达能力强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工作内容：1.负责做好项目楼栋卫生巡检、装修管理、业主维修登记、收费等工作；2.负责维护业主关系，了解业主诉求及建议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薪资待遇：2500元至2700元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公司福利：免费体检及节假日福利等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招聘人数：若干名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  <w:t>3、客服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岗位要求：18-30周岁，大专及以上学历，熟悉物业管理相关法律法规；亲切随和、思路敏捷，语言表达能力强，具有良好的公文写作能力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工作内容：1.负责业主的日常接待、房屋交付工作；2.负责资料的收集、归类、存档等工作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薪资待遇：2500元至2700元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公司福利：免费体检及节假日福利等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招聘人数：若干名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  <w:t>4、保安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岗位要求：18-60岁，身体健康，形象良好，能够操作智能手机，持有保安员证或退伍军人优先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工作内容：负责园区门岗、日常巡逻，维护责任区域内安保秩序等工作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薪资待遇：2100元至4200元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公司福利：免费体检及节假日福利等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招聘人数：若干名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  <w:t>5、保洁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岗位要求：60岁以下，身体健康，形象良好，能够吃苦耐劳，服从管理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工作内容：负责责任区域内的卫生清洁工作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薪资待遇：2000元至2700元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公司福利：免费体检及节假日福利等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招聘人数：若干名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  <w:t>6、绿化工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岗位要求：60岁以下，身体健康，能够吃苦耐劳，服从管理；有工作经验者优先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工作内容：负责园区绿化修剪和养护工作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薪资待遇：约2400元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公司福利：免费体检及节假日福利等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招聘人数：若干名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  <w:t>三、联系方式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联系人：何女士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手机：18056736903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</w:pPr>
      <w:r>
        <w:rPr>
          <w:bdr w:val="none" w:color="auto" w:sz="0" w:space="0"/>
        </w:rPr>
        <w:t>报名地点：亳州市高新区科技创新园11楼1105室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ine-throug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B0446"/>
    <w:rsid w:val="304C7EBC"/>
    <w:rsid w:val="350A5016"/>
    <w:rsid w:val="6BB45AE7"/>
    <w:rsid w:val="7025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2021-08-29T01:33:50Z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4BF6EDF0A9B84EF99ECD096AD46B89EA</vt:lpwstr>
  </property>
</Properties>
</file>