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ajorEastAsia" w:hAnsiTheme="majorEastAsia" w:eastAsiaTheme="majorEastAsia" w:cstheme="majorEastAsia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color w:val="FF0000"/>
          <w:sz w:val="44"/>
          <w:szCs w:val="44"/>
          <w:lang w:val="en-US" w:eastAsia="zh-CN"/>
        </w:rPr>
        <w:t>日本国缝纫工、窗帘工、机械检品种工、厨师、面点工招聘启事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方正仿宋_GBK" w:hAnsi="方正仿宋_GBK" w:eastAsia="方正仿宋_GBK" w:cs="方正仿宋_GBK"/>
          <w:b w:val="0"/>
          <w:bCs w:val="0"/>
          <w:sz w:val="28"/>
          <w:szCs w:val="28"/>
          <w:lang w:val="en-US" w:eastAsia="zh-CN"/>
        </w:rPr>
      </w:pPr>
    </w:p>
    <w:p>
      <w:pPr>
        <w:spacing w:line="600" w:lineRule="exact"/>
        <w:ind w:right="641" w:firstLine="723" w:firstLineChars="300"/>
        <w:rPr>
          <w:rFonts w:hint="eastAsia"/>
          <w:bCs/>
          <w:sz w:val="24"/>
          <w:szCs w:val="24"/>
        </w:rPr>
      </w:pPr>
      <w:r>
        <w:rPr>
          <w:rFonts w:hint="eastAsia" w:ascii="宋体" w:hAnsi="宋体" w:eastAsia="宋体" w:cs="Times New Roman"/>
          <w:b/>
          <w:color w:val="FF00FF"/>
          <w:sz w:val="24"/>
          <w:szCs w:val="24"/>
          <w:lang w:eastAsia="zh-CN"/>
        </w:rPr>
        <w:t>一、缝纫工、窗帘工：</w:t>
      </w:r>
      <w:r>
        <w:rPr>
          <w:rFonts w:hint="eastAsia"/>
          <w:bCs/>
          <w:sz w:val="24"/>
          <w:szCs w:val="24"/>
        </w:rPr>
        <w:t>招聘条件：要求年龄：20-42周岁，初中以上文化，女性，婚姻状况不限，性格好、身体健康；无纹身、烟疤；</w:t>
      </w:r>
      <w:r>
        <w:rPr>
          <w:rFonts w:hint="eastAsia"/>
          <w:sz w:val="24"/>
          <w:szCs w:val="24"/>
        </w:rPr>
        <w:t>讲习津贴及技能实习工资待遇：</w:t>
      </w:r>
      <w:r>
        <w:rPr>
          <w:rFonts w:hint="eastAsia"/>
          <w:bCs/>
          <w:sz w:val="24"/>
          <w:szCs w:val="24"/>
        </w:rPr>
        <w:t>讲习期(1个月)津贴为6万日元，第二月开始转为技能实习，技能实习期工资833日元/时，加班1.25倍，住宿费、水电煤气费、膳食费全部自理。税金、保险按照日本政府规定交纳。</w:t>
      </w:r>
    </w:p>
    <w:p>
      <w:pPr>
        <w:ind w:right="64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655820" cy="3492500"/>
            <wp:effectExtent l="0" t="0" r="7620" b="12700"/>
            <wp:docPr id="8" name="图片 1" descr="f5a82573be8b1b0f7ca2b793bec54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f5a82573be8b1b0f7ca2b793bec54e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5582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4676140" cy="3507105"/>
            <wp:effectExtent l="0" t="0" r="2540" b="13335"/>
            <wp:docPr id="7" name="图片 2" descr="bbbc280d00ec070e8361910b9fdaf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bbbc280d00ec070e8361910b9fdaf9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6140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640"/>
        <w:rPr>
          <w:rFonts w:hint="eastAsia"/>
          <w:sz w:val="28"/>
          <w:szCs w:val="28"/>
        </w:rPr>
      </w:pPr>
      <w:r>
        <w:rPr>
          <w:sz w:val="28"/>
          <w:szCs w:val="28"/>
        </w:rPr>
        <w:drawing>
          <wp:inline distT="0" distB="0" distL="114300" distR="114300">
            <wp:extent cx="4572635" cy="3456940"/>
            <wp:effectExtent l="0" t="0" r="14605" b="2540"/>
            <wp:docPr id="6" name="图片 3" descr="516e60e33c0be642f773a3eebc02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 descr="516e60e33c0be642f773a3eebc0296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114300" distR="114300">
            <wp:extent cx="4539615" cy="3395345"/>
            <wp:effectExtent l="0" t="0" r="1905" b="3175"/>
            <wp:docPr id="5" name="图片 4" descr="7f0a2b48f0d7bc6463f31aef251f3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7f0a2b48f0d7bc6463f31aef251f3e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39615" cy="339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right="640"/>
        <w:rPr>
          <w:rFonts w:hint="eastAsia"/>
          <w:sz w:val="28"/>
          <w:szCs w:val="28"/>
        </w:rPr>
      </w:pPr>
    </w:p>
    <w:p>
      <w:pPr>
        <w:spacing w:line="600" w:lineRule="exact"/>
        <w:ind w:right="641" w:firstLine="723" w:firstLineChars="300"/>
        <w:rPr>
          <w:rFonts w:ascii="宋体" w:hAnsi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Times New Roman"/>
          <w:b/>
          <w:color w:val="FF00FF"/>
          <w:sz w:val="24"/>
          <w:szCs w:val="24"/>
          <w:lang w:eastAsia="zh-CN"/>
        </w:rPr>
        <w:t>二、机械检品工：</w:t>
      </w:r>
      <w:r>
        <w:rPr>
          <w:rFonts w:hint="eastAsia"/>
          <w:bCs/>
          <w:sz w:val="24"/>
        </w:rPr>
        <w:t>招聘条件：要求年龄：18-32周岁，初中以上文化，女性，婚姻状况不限，性格好、身体健康；无纹身、烟疤；</w:t>
      </w:r>
      <w:r>
        <w:rPr>
          <w:rFonts w:hint="eastAsia"/>
          <w:sz w:val="24"/>
        </w:rPr>
        <w:t>讲习津贴及技能实习工资待遇：</w:t>
      </w:r>
      <w:r>
        <w:rPr>
          <w:rFonts w:hint="eastAsia"/>
          <w:bCs/>
          <w:sz w:val="24"/>
        </w:rPr>
        <w:t>讲习期(1个月)津贴为6万日元，第二月开始转为技能实习，技能实习期工资851日元/时，加班1.25倍，住宿费、水电煤气费、膳食费全部自理。税金、保险按照日本政府规定交纳。</w:t>
      </w: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3996690" cy="2809875"/>
            <wp:effectExtent l="0" t="0" r="11430" b="952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3947160" cy="2691130"/>
            <wp:effectExtent l="0" t="0" r="0" b="635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4716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  <w:ind w:right="641" w:firstLine="723" w:firstLineChars="300"/>
        <w:rPr>
          <w:rFonts w:hint="eastAsia"/>
          <w:bCs/>
          <w:sz w:val="24"/>
        </w:rPr>
      </w:pPr>
      <w:r>
        <w:rPr>
          <w:rFonts w:hint="eastAsia" w:ascii="宋体" w:hAnsi="宋体" w:eastAsia="宋体" w:cs="Times New Roman"/>
          <w:b/>
          <w:color w:val="FF00FF"/>
          <w:sz w:val="24"/>
          <w:szCs w:val="24"/>
          <w:lang w:eastAsia="zh-CN"/>
        </w:rPr>
        <w:t>三、厨师、面点师：</w:t>
      </w:r>
      <w:r>
        <w:rPr>
          <w:rFonts w:hint="eastAsia"/>
          <w:bCs/>
          <w:sz w:val="24"/>
        </w:rPr>
        <w:t>招聘条件：要求年龄：28-40周岁，初中以上文化，性别不限，婚姻状况不限，性格好、身体健康；无纹身；薪资待遇：真厨师22万日元/月，帮厨、面点师18万日元/月，</w:t>
      </w:r>
      <w:r>
        <w:rPr>
          <w:bCs/>
          <w:sz w:val="24"/>
        </w:rPr>
        <w:t>工作签证</w:t>
      </w:r>
      <w:r>
        <w:rPr>
          <w:rFonts w:hint="eastAsia"/>
          <w:bCs/>
          <w:sz w:val="24"/>
        </w:rPr>
        <w:t>（</w:t>
      </w:r>
      <w:r>
        <w:rPr>
          <w:bCs/>
          <w:sz w:val="24"/>
        </w:rPr>
        <w:t>可长期在日本工作，可携带家属，未满1</w:t>
      </w:r>
      <w:r>
        <w:rPr>
          <w:rFonts w:hint="eastAsia"/>
          <w:bCs/>
          <w:sz w:val="24"/>
        </w:rPr>
        <w:t>5</w:t>
      </w:r>
      <w:r>
        <w:rPr>
          <w:bCs/>
          <w:sz w:val="24"/>
        </w:rPr>
        <w:t>周岁子女可</w:t>
      </w:r>
      <w:r>
        <w:rPr>
          <w:rFonts w:hint="eastAsia"/>
          <w:bCs/>
          <w:sz w:val="24"/>
        </w:rPr>
        <w:t>申请到日本免费就读）。</w:t>
      </w:r>
    </w:p>
    <w:p>
      <w:pPr>
        <w:spacing w:line="600" w:lineRule="exact"/>
        <w:ind w:right="641"/>
        <w:rPr>
          <w:rFonts w:hint="eastAsia"/>
          <w:bCs/>
          <w:sz w:val="24"/>
        </w:rPr>
      </w:pPr>
    </w:p>
    <w:p>
      <w:pPr>
        <w:rPr>
          <w:rFonts w:ascii="宋体" w:hAnsi="宋体" w:cs="宋体"/>
        </w:rPr>
      </w:pPr>
      <w:r>
        <w:rPr>
          <w:rFonts w:hint="eastAsia" w:ascii="宋体" w:hAnsi="宋体" w:cs="宋体"/>
        </w:rPr>
        <w:t xml:space="preserve">   </w:t>
      </w:r>
      <w:r>
        <w:rPr>
          <w:rFonts w:hint="eastAsia" w:ascii="宋体" w:hAnsi="宋体" w:cs="宋体"/>
        </w:rPr>
        <w:drawing>
          <wp:inline distT="0" distB="0" distL="114300" distR="114300">
            <wp:extent cx="2499995" cy="3305810"/>
            <wp:effectExtent l="0" t="0" r="1460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99995" cy="330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 xml:space="preserve">        </w:t>
      </w:r>
      <w:r>
        <w:rPr>
          <w:rFonts w:hint="eastAsia" w:ascii="宋体" w:hAnsi="宋体" w:cs="宋体"/>
        </w:rPr>
        <w:drawing>
          <wp:inline distT="0" distB="0" distL="114300" distR="114300">
            <wp:extent cx="2514600" cy="3358515"/>
            <wp:effectExtent l="0" t="0" r="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t xml:space="preserve">    </w:t>
      </w:r>
    </w:p>
    <w:p>
      <w:pPr>
        <w:jc w:val="center"/>
        <w:rPr>
          <w:rFonts w:hint="eastAsia" w:ascii="宋体" w:hAnsi="宋体" w:cs="宋体"/>
        </w:rPr>
      </w:pPr>
    </w:p>
    <w:p>
      <w:pPr>
        <w:jc w:val="center"/>
        <w:rPr>
          <w:rFonts w:hint="eastAsia"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4174490" cy="2821305"/>
            <wp:effectExtent l="0" t="0" r="16510" b="171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449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00" w:lineRule="exact"/>
        <w:jc w:val="distribute"/>
        <w:rPr>
          <w:rFonts w:ascii="黑体" w:eastAsia="黑体"/>
          <w:b/>
          <w:sz w:val="30"/>
          <w:szCs w:val="30"/>
          <w:highlight w:val="green"/>
          <w:u w:val="single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报名地址：亳州市西一环路与芍花路交叉口</w:t>
      </w:r>
    </w:p>
    <w:p>
      <w:pPr>
        <w:spacing w:line="400" w:lineRule="exact"/>
        <w:jc w:val="distribute"/>
        <w:rPr>
          <w:rFonts w:ascii="黑体" w:eastAsia="黑体"/>
          <w:b/>
          <w:sz w:val="30"/>
          <w:szCs w:val="30"/>
          <w:highlight w:val="green"/>
          <w:u w:val="single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联 系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 xml:space="preserve"> 人：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杨天青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 xml:space="preserve">  传 真：0558——5131926</w:t>
      </w:r>
    </w:p>
    <w:p>
      <w:pPr>
        <w:spacing w:line="400" w:lineRule="exact"/>
        <w:jc w:val="distribute"/>
        <w:rPr>
          <w:rFonts w:hint="default" w:ascii="黑体" w:eastAsia="黑体"/>
          <w:b/>
          <w:sz w:val="30"/>
          <w:szCs w:val="30"/>
          <w:highlight w:val="green"/>
          <w:u w:val="single"/>
          <w:lang w:val="en-US" w:eastAsia="zh-CN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电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 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话：0558—5131925，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>5131926</w:t>
      </w:r>
    </w:p>
    <w:p>
      <w:pPr>
        <w:spacing w:line="400" w:lineRule="exact"/>
        <w:jc w:val="distribute"/>
        <w:rPr>
          <w:rFonts w:ascii="黑体" w:eastAsia="黑体"/>
          <w:b/>
          <w:sz w:val="30"/>
          <w:szCs w:val="30"/>
          <w:highlight w:val="green"/>
          <w:u w:val="single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手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   </w:t>
      </w:r>
      <w:bookmarkStart w:id="0" w:name="_GoBack"/>
      <w:bookmarkEnd w:id="0"/>
      <w:r>
        <w:rPr>
          <w:rFonts w:hint="eastAsia" w:ascii="黑体" w:eastAsia="黑体"/>
          <w:b/>
          <w:sz w:val="30"/>
          <w:szCs w:val="30"/>
          <w:highlight w:val="green"/>
          <w:u w:val="single"/>
          <w:lang w:eastAsia="zh-CN"/>
        </w:rPr>
        <w:t>机：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>19159539355，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13856777798</w:t>
      </w:r>
    </w:p>
    <w:p>
      <w:pPr>
        <w:ind w:right="640"/>
        <w:rPr>
          <w:rFonts w:hint="eastAsia"/>
          <w:sz w:val="28"/>
          <w:szCs w:val="28"/>
          <w:lang w:eastAsia="zh-CN"/>
        </w:rPr>
      </w:pP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>网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  <w:lang w:val="en-US" w:eastAsia="zh-CN"/>
        </w:rPr>
        <w:t xml:space="preserve">       </w:t>
      </w:r>
      <w:r>
        <w:rPr>
          <w:rFonts w:hint="eastAsia" w:ascii="黑体" w:eastAsia="黑体"/>
          <w:b/>
          <w:sz w:val="30"/>
          <w:szCs w:val="30"/>
          <w:highlight w:val="green"/>
          <w:u w:val="single"/>
        </w:rPr>
        <w:t xml:space="preserve"> 址:www.tongdehr.com（亳州同德人力资源网）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D8D320D"/>
    <w:rsid w:val="250456A2"/>
    <w:rsid w:val="2E515D6A"/>
    <w:rsid w:val="3628308E"/>
    <w:rsid w:val="36CE2668"/>
    <w:rsid w:val="3F1E19A6"/>
    <w:rsid w:val="4723555E"/>
    <w:rsid w:val="4D4260CB"/>
    <w:rsid w:val="755F446C"/>
    <w:rsid w:val="76D93E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styleId="6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2020-12-14T06:07:00Z</dcterms:created>
  <dc:creator>user</dc:creator>
  <cp:lastModifiedBy>WPS_1528079939</cp:lastModifiedBy>
  <dcterms:modified xsi:type="dcterms:W3CDTF">2021-02-03T09:28:57Z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