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71" w:rsidRDefault="003A25BD">
      <w:pPr>
        <w:pStyle w:val="1"/>
        <w:shd w:val="clear" w:color="auto" w:fill="FFFFFF"/>
        <w:spacing w:before="0" w:beforeAutospacing="0" w:after="0" w:afterAutospacing="0" w:line="700" w:lineRule="exact"/>
        <w:ind w:rightChars="50" w:right="105"/>
        <w:jc w:val="center"/>
        <w:rPr>
          <w:bCs/>
          <w:kern w:val="2"/>
          <w:sz w:val="28"/>
          <w:szCs w:val="28"/>
        </w:rPr>
      </w:pPr>
      <w:r>
        <w:rPr>
          <w:rFonts w:hint="eastAsia"/>
          <w:bCs/>
          <w:kern w:val="2"/>
          <w:sz w:val="28"/>
          <w:szCs w:val="28"/>
        </w:rPr>
        <w:t>安徽华英新塘羽绒有限公司招工简章</w:t>
      </w:r>
    </w:p>
    <w:tbl>
      <w:tblPr>
        <w:tblpPr w:leftFromText="180" w:rightFromText="180" w:vertAnchor="text" w:horzAnchor="page" w:tblpX="1492" w:tblpY="87"/>
        <w:tblOverlap w:val="neve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9"/>
        <w:gridCol w:w="1644"/>
        <w:gridCol w:w="209"/>
        <w:gridCol w:w="1133"/>
        <w:gridCol w:w="948"/>
        <w:gridCol w:w="543"/>
        <w:gridCol w:w="995"/>
        <w:gridCol w:w="1559"/>
        <w:gridCol w:w="1775"/>
      </w:tblGrid>
      <w:tr w:rsidR="00A01371">
        <w:trPr>
          <w:cantSplit/>
          <w:trHeight w:val="518"/>
        </w:trPr>
        <w:tc>
          <w:tcPr>
            <w:tcW w:w="619" w:type="dxa"/>
            <w:vMerge w:val="restart"/>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单</w:t>
            </w:r>
          </w:p>
          <w:p w:rsidR="00A01371" w:rsidRDefault="003A25BD">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位</w:t>
            </w:r>
          </w:p>
          <w:p w:rsidR="00A01371" w:rsidRDefault="003A25BD">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情</w:t>
            </w:r>
          </w:p>
          <w:p w:rsidR="00A01371" w:rsidRDefault="003A25BD">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况</w:t>
            </w:r>
          </w:p>
        </w:tc>
        <w:tc>
          <w:tcPr>
            <w:tcW w:w="1644" w:type="dxa"/>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单位名称</w:t>
            </w:r>
          </w:p>
        </w:tc>
        <w:tc>
          <w:tcPr>
            <w:tcW w:w="3828" w:type="dxa"/>
            <w:gridSpan w:val="5"/>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15" w:left="31" w:rightChars="17" w:right="36"/>
              <w:jc w:val="center"/>
              <w:rPr>
                <w:rFonts w:ascii="仿宋_GB2312" w:eastAsia="仿宋_GB2312" w:hAnsi="仿宋"/>
                <w:sz w:val="24"/>
              </w:rPr>
            </w:pPr>
            <w:r>
              <w:rPr>
                <w:rFonts w:ascii="仿宋_GB2312" w:eastAsia="仿宋_GB2312" w:hAnsi="仿宋" w:hint="eastAsia"/>
                <w:sz w:val="24"/>
              </w:rPr>
              <w:t>安徽华英新塘羽绒有限公司</w:t>
            </w:r>
          </w:p>
        </w:tc>
        <w:tc>
          <w:tcPr>
            <w:tcW w:w="1559" w:type="dxa"/>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性</w:t>
            </w:r>
            <w:r>
              <w:rPr>
                <w:rFonts w:ascii="仿宋_GB2312" w:eastAsia="仿宋_GB2312" w:hAnsi="仿宋" w:cs="仿宋_GB2312" w:hint="eastAsia"/>
                <w:sz w:val="24"/>
              </w:rPr>
              <w:t xml:space="preserve">    </w:t>
            </w:r>
            <w:r>
              <w:rPr>
                <w:rFonts w:ascii="仿宋_GB2312" w:eastAsia="仿宋_GB2312" w:hAnsi="仿宋" w:cs="仿宋_GB2312" w:hint="eastAsia"/>
                <w:sz w:val="24"/>
              </w:rPr>
              <w:t>质</w:t>
            </w:r>
          </w:p>
        </w:tc>
        <w:tc>
          <w:tcPr>
            <w:tcW w:w="1775" w:type="dxa"/>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jc w:val="center"/>
              <w:rPr>
                <w:rFonts w:ascii="仿宋_GB2312" w:eastAsia="仿宋_GB2312" w:hAnsi="仿宋"/>
                <w:sz w:val="24"/>
              </w:rPr>
            </w:pPr>
            <w:r>
              <w:rPr>
                <w:rFonts w:ascii="仿宋_GB2312" w:eastAsia="仿宋_GB2312" w:hAnsi="仿宋" w:hint="eastAsia"/>
                <w:sz w:val="24"/>
              </w:rPr>
              <w:t>羽绒、羽毛</w:t>
            </w:r>
          </w:p>
        </w:tc>
      </w:tr>
      <w:tr w:rsidR="00A01371">
        <w:trPr>
          <w:cantSplit/>
          <w:trHeight w:val="519"/>
        </w:trPr>
        <w:tc>
          <w:tcPr>
            <w:tcW w:w="619" w:type="dxa"/>
            <w:vMerge/>
            <w:tcBorders>
              <w:top w:val="single" w:sz="4" w:space="0" w:color="auto"/>
              <w:left w:val="single" w:sz="4" w:space="0" w:color="auto"/>
              <w:bottom w:val="single" w:sz="4" w:space="0" w:color="auto"/>
              <w:right w:val="single" w:sz="4" w:space="0" w:color="auto"/>
            </w:tcBorders>
            <w:vAlign w:val="center"/>
          </w:tcPr>
          <w:p w:rsidR="00A01371" w:rsidRDefault="00A01371">
            <w:pPr>
              <w:spacing w:line="480" w:lineRule="exact"/>
              <w:ind w:leftChars="-202" w:left="-424" w:rightChars="-230" w:right="-483"/>
              <w:jc w:val="center"/>
              <w:rPr>
                <w:rFonts w:ascii="仿宋_GB2312" w:eastAsia="仿宋_GB2312" w:hAnsi="仿宋"/>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统一信用代码</w:t>
            </w:r>
          </w:p>
        </w:tc>
        <w:tc>
          <w:tcPr>
            <w:tcW w:w="3828" w:type="dxa"/>
            <w:gridSpan w:val="5"/>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15" w:left="31" w:rightChars="17" w:right="36"/>
              <w:jc w:val="center"/>
              <w:rPr>
                <w:rFonts w:ascii="仿宋_GB2312" w:eastAsia="仿宋_GB2312" w:hAnsi="仿宋"/>
                <w:sz w:val="24"/>
              </w:rPr>
            </w:pPr>
            <w:r>
              <w:rPr>
                <w:rFonts w:ascii="仿宋_GB2312" w:eastAsia="仿宋_GB2312" w:hint="eastAsia"/>
                <w:color w:val="000000"/>
              </w:rPr>
              <w:t>9134180032803356XY</w:t>
            </w:r>
            <w:r>
              <w:rPr>
                <w:rFonts w:ascii="仿宋_GB2312" w:eastAsia="仿宋_GB2312" w:hint="eastAsia"/>
                <w:color w:val="000000"/>
              </w:rPr>
              <w:t>（</w:t>
            </w:r>
            <w:r>
              <w:rPr>
                <w:rFonts w:ascii="仿宋_GB2312" w:eastAsia="仿宋_GB2312" w:hint="eastAsia"/>
                <w:color w:val="000000"/>
              </w:rPr>
              <w:t>1-1</w:t>
            </w:r>
            <w:r>
              <w:rPr>
                <w:rFonts w:ascii="仿宋_GB2312" w:eastAsia="仿宋_GB2312" w:hint="eastAsia"/>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注册资金</w:t>
            </w:r>
          </w:p>
        </w:tc>
        <w:tc>
          <w:tcPr>
            <w:tcW w:w="1775" w:type="dxa"/>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jc w:val="center"/>
              <w:rPr>
                <w:rFonts w:ascii="仿宋_GB2312" w:eastAsia="仿宋_GB2312" w:hAnsi="仿宋"/>
                <w:sz w:val="24"/>
              </w:rPr>
            </w:pPr>
            <w:r>
              <w:rPr>
                <w:rFonts w:ascii="仿宋_GB2312" w:eastAsia="仿宋_GB2312" w:hAnsi="仿宋" w:hint="eastAsia"/>
                <w:sz w:val="24"/>
              </w:rPr>
              <w:t>5</w:t>
            </w:r>
            <w:r>
              <w:rPr>
                <w:rFonts w:ascii="仿宋_GB2312" w:eastAsia="仿宋_GB2312" w:hAnsi="仿宋" w:hint="eastAsia"/>
                <w:sz w:val="24"/>
              </w:rPr>
              <w:t>千万</w:t>
            </w:r>
          </w:p>
        </w:tc>
      </w:tr>
      <w:tr w:rsidR="00A01371">
        <w:trPr>
          <w:cantSplit/>
          <w:trHeight w:val="519"/>
        </w:trPr>
        <w:tc>
          <w:tcPr>
            <w:tcW w:w="619" w:type="dxa"/>
            <w:vMerge/>
            <w:tcBorders>
              <w:top w:val="single" w:sz="4" w:space="0" w:color="auto"/>
              <w:left w:val="single" w:sz="4" w:space="0" w:color="auto"/>
              <w:bottom w:val="single" w:sz="4" w:space="0" w:color="auto"/>
              <w:right w:val="single" w:sz="4" w:space="0" w:color="auto"/>
            </w:tcBorders>
            <w:vAlign w:val="center"/>
          </w:tcPr>
          <w:p w:rsidR="00A01371" w:rsidRDefault="00A01371">
            <w:pPr>
              <w:spacing w:line="480" w:lineRule="exact"/>
              <w:ind w:leftChars="-202" w:left="-424" w:rightChars="-230" w:right="-483"/>
              <w:jc w:val="center"/>
              <w:rPr>
                <w:rFonts w:ascii="仿宋_GB2312" w:eastAsia="仿宋_GB2312" w:hAnsi="仿宋"/>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单位地址</w:t>
            </w:r>
          </w:p>
        </w:tc>
        <w:tc>
          <w:tcPr>
            <w:tcW w:w="3828" w:type="dxa"/>
            <w:gridSpan w:val="5"/>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15" w:left="31" w:rightChars="17" w:right="36"/>
              <w:jc w:val="center"/>
              <w:rPr>
                <w:rFonts w:ascii="仿宋_GB2312" w:eastAsia="仿宋_GB2312" w:hAnsi="仿宋"/>
                <w:sz w:val="24"/>
              </w:rPr>
            </w:pPr>
            <w:r>
              <w:rPr>
                <w:rFonts w:ascii="仿宋_GB2312" w:eastAsia="仿宋_GB2312" w:hAnsi="仿宋" w:hint="eastAsia"/>
                <w:sz w:val="24"/>
              </w:rPr>
              <w:t>安徽宣城市宣州区诚信街</w:t>
            </w:r>
            <w:r>
              <w:rPr>
                <w:rFonts w:ascii="仿宋_GB2312" w:eastAsia="仿宋_GB2312" w:hAnsi="仿宋" w:hint="eastAsia"/>
                <w:sz w:val="24"/>
              </w:rPr>
              <w:t>55</w:t>
            </w:r>
            <w:r>
              <w:rPr>
                <w:rFonts w:ascii="仿宋_GB2312" w:eastAsia="仿宋_GB2312" w:hAnsi="仿宋" w:hint="eastAsia"/>
                <w:sz w:val="24"/>
              </w:rPr>
              <w:t>号</w:t>
            </w:r>
          </w:p>
        </w:tc>
        <w:tc>
          <w:tcPr>
            <w:tcW w:w="1559" w:type="dxa"/>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邮</w:t>
            </w:r>
            <w:r>
              <w:rPr>
                <w:rFonts w:ascii="仿宋_GB2312" w:eastAsia="仿宋_GB2312" w:hAnsi="仿宋" w:cs="仿宋_GB2312" w:hint="eastAsia"/>
                <w:sz w:val="24"/>
              </w:rPr>
              <w:t xml:space="preserve">    </w:t>
            </w:r>
            <w:r>
              <w:rPr>
                <w:rFonts w:ascii="仿宋_GB2312" w:eastAsia="仿宋_GB2312" w:hAnsi="仿宋" w:cs="仿宋_GB2312" w:hint="eastAsia"/>
                <w:sz w:val="24"/>
              </w:rPr>
              <w:t>编</w:t>
            </w:r>
          </w:p>
        </w:tc>
        <w:tc>
          <w:tcPr>
            <w:tcW w:w="1775" w:type="dxa"/>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jc w:val="center"/>
              <w:rPr>
                <w:rFonts w:ascii="仿宋_GB2312" w:eastAsia="仿宋_GB2312" w:hAnsi="仿宋"/>
                <w:sz w:val="24"/>
              </w:rPr>
            </w:pPr>
            <w:r>
              <w:rPr>
                <w:rFonts w:ascii="仿宋_GB2312" w:eastAsia="仿宋_GB2312" w:hAnsi="仿宋" w:hint="eastAsia"/>
                <w:sz w:val="24"/>
              </w:rPr>
              <w:t>242000</w:t>
            </w:r>
          </w:p>
        </w:tc>
      </w:tr>
      <w:tr w:rsidR="00A01371">
        <w:trPr>
          <w:cantSplit/>
          <w:trHeight w:val="518"/>
        </w:trPr>
        <w:tc>
          <w:tcPr>
            <w:tcW w:w="619" w:type="dxa"/>
            <w:vMerge/>
            <w:tcBorders>
              <w:top w:val="single" w:sz="4" w:space="0" w:color="auto"/>
              <w:left w:val="single" w:sz="4" w:space="0" w:color="auto"/>
              <w:bottom w:val="single" w:sz="4" w:space="0" w:color="auto"/>
              <w:right w:val="single" w:sz="4" w:space="0" w:color="auto"/>
            </w:tcBorders>
            <w:vAlign w:val="center"/>
          </w:tcPr>
          <w:p w:rsidR="00A01371" w:rsidRDefault="00A01371">
            <w:pPr>
              <w:spacing w:line="480" w:lineRule="exact"/>
              <w:ind w:leftChars="-202" w:left="-424" w:rightChars="-230" w:right="-483"/>
              <w:jc w:val="center"/>
              <w:rPr>
                <w:rFonts w:ascii="仿宋_GB2312" w:eastAsia="仿宋_GB2312" w:hAnsi="仿宋"/>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联</w:t>
            </w:r>
            <w:r>
              <w:rPr>
                <w:rFonts w:ascii="仿宋_GB2312" w:eastAsia="仿宋_GB2312" w:hAnsi="仿宋" w:cs="仿宋_GB2312" w:hint="eastAsia"/>
                <w:sz w:val="24"/>
              </w:rPr>
              <w:t xml:space="preserve"> </w:t>
            </w:r>
            <w:r>
              <w:rPr>
                <w:rFonts w:ascii="仿宋_GB2312" w:eastAsia="仿宋_GB2312" w:hAnsi="仿宋" w:cs="仿宋_GB2312" w:hint="eastAsia"/>
                <w:sz w:val="24"/>
              </w:rPr>
              <w:t>系</w:t>
            </w:r>
            <w:r>
              <w:rPr>
                <w:rFonts w:ascii="仿宋_GB2312" w:eastAsia="仿宋_GB2312" w:hAnsi="仿宋" w:cs="仿宋_GB2312" w:hint="eastAsia"/>
                <w:sz w:val="24"/>
              </w:rPr>
              <w:t xml:space="preserve"> </w:t>
            </w:r>
            <w:r>
              <w:rPr>
                <w:rFonts w:ascii="仿宋_GB2312" w:eastAsia="仿宋_GB2312" w:hAnsi="仿宋" w:cs="仿宋_GB2312" w:hint="eastAsia"/>
                <w:sz w:val="24"/>
              </w:rPr>
              <w:t>人</w:t>
            </w:r>
          </w:p>
        </w:tc>
        <w:tc>
          <w:tcPr>
            <w:tcW w:w="2290" w:type="dxa"/>
            <w:gridSpan w:val="3"/>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15" w:left="31" w:rightChars="27" w:right="57"/>
              <w:jc w:val="center"/>
              <w:rPr>
                <w:rFonts w:ascii="仿宋_GB2312" w:eastAsia="仿宋_GB2312" w:hAnsi="仿宋"/>
                <w:sz w:val="24"/>
              </w:rPr>
            </w:pPr>
            <w:r>
              <w:rPr>
                <w:rFonts w:ascii="仿宋_GB2312" w:eastAsia="仿宋_GB2312" w:hAnsi="仿宋" w:hint="eastAsia"/>
                <w:sz w:val="24"/>
              </w:rPr>
              <w:t>张太玲</w:t>
            </w:r>
          </w:p>
        </w:tc>
        <w:tc>
          <w:tcPr>
            <w:tcW w:w="1538" w:type="dxa"/>
            <w:gridSpan w:val="2"/>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电</w:t>
            </w:r>
            <w:r>
              <w:rPr>
                <w:rFonts w:ascii="仿宋_GB2312" w:eastAsia="仿宋_GB2312" w:hAnsi="仿宋" w:cs="仿宋_GB2312" w:hint="eastAsia"/>
                <w:sz w:val="24"/>
              </w:rPr>
              <w:t xml:space="preserve">    </w:t>
            </w:r>
            <w:r>
              <w:rPr>
                <w:rFonts w:ascii="仿宋_GB2312" w:eastAsia="仿宋_GB2312" w:hAnsi="仿宋" w:cs="仿宋_GB2312" w:hint="eastAsia"/>
                <w:sz w:val="24"/>
              </w:rPr>
              <w:t>话</w:t>
            </w:r>
          </w:p>
        </w:tc>
        <w:tc>
          <w:tcPr>
            <w:tcW w:w="3334" w:type="dxa"/>
            <w:gridSpan w:val="2"/>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14" w:left="29"/>
              <w:jc w:val="center"/>
              <w:rPr>
                <w:rFonts w:ascii="仿宋_GB2312" w:eastAsia="仿宋_GB2312" w:hAnsi="仿宋"/>
                <w:sz w:val="24"/>
              </w:rPr>
            </w:pPr>
            <w:r>
              <w:rPr>
                <w:rFonts w:ascii="仿宋_GB2312" w:eastAsia="仿宋_GB2312" w:hAnsi="仿宋" w:hint="eastAsia"/>
                <w:sz w:val="24"/>
              </w:rPr>
              <w:t>0563-2821281</w:t>
            </w:r>
          </w:p>
        </w:tc>
      </w:tr>
      <w:tr w:rsidR="00A01371">
        <w:trPr>
          <w:cantSplit/>
          <w:trHeight w:val="519"/>
        </w:trPr>
        <w:tc>
          <w:tcPr>
            <w:tcW w:w="619" w:type="dxa"/>
            <w:vMerge/>
            <w:tcBorders>
              <w:top w:val="single" w:sz="4" w:space="0" w:color="auto"/>
              <w:left w:val="single" w:sz="4" w:space="0" w:color="auto"/>
              <w:bottom w:val="single" w:sz="4" w:space="0" w:color="auto"/>
              <w:right w:val="single" w:sz="4" w:space="0" w:color="auto"/>
            </w:tcBorders>
            <w:vAlign w:val="center"/>
          </w:tcPr>
          <w:p w:rsidR="00A01371" w:rsidRDefault="00A01371">
            <w:pPr>
              <w:spacing w:line="480" w:lineRule="exact"/>
              <w:ind w:leftChars="-202" w:left="-424" w:rightChars="-230" w:right="-483"/>
              <w:jc w:val="center"/>
              <w:rPr>
                <w:rFonts w:ascii="仿宋_GB2312" w:eastAsia="仿宋_GB2312" w:hAnsi="仿宋"/>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手机号码</w:t>
            </w:r>
          </w:p>
        </w:tc>
        <w:tc>
          <w:tcPr>
            <w:tcW w:w="2290" w:type="dxa"/>
            <w:gridSpan w:val="3"/>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15" w:left="31" w:rightChars="27" w:right="57"/>
              <w:jc w:val="center"/>
              <w:rPr>
                <w:rFonts w:ascii="仿宋_GB2312" w:eastAsia="仿宋_GB2312" w:hAnsi="仿宋"/>
                <w:sz w:val="24"/>
              </w:rPr>
            </w:pPr>
            <w:r>
              <w:rPr>
                <w:rFonts w:ascii="仿宋_GB2312" w:eastAsia="仿宋_GB2312" w:hAnsi="仿宋" w:hint="eastAsia"/>
                <w:sz w:val="24"/>
              </w:rPr>
              <w:t>17756371720</w:t>
            </w:r>
          </w:p>
        </w:tc>
        <w:tc>
          <w:tcPr>
            <w:tcW w:w="1538" w:type="dxa"/>
            <w:gridSpan w:val="2"/>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电子邮箱</w:t>
            </w:r>
          </w:p>
        </w:tc>
        <w:tc>
          <w:tcPr>
            <w:tcW w:w="3334" w:type="dxa"/>
            <w:gridSpan w:val="2"/>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14" w:left="29"/>
              <w:jc w:val="center"/>
              <w:rPr>
                <w:rFonts w:ascii="仿宋_GB2312" w:eastAsia="仿宋_GB2312" w:hAnsi="仿宋"/>
                <w:sz w:val="24"/>
              </w:rPr>
            </w:pPr>
            <w:r>
              <w:rPr>
                <w:rFonts w:ascii="仿宋_GB2312" w:eastAsia="仿宋_GB2312" w:hAnsi="仿宋" w:hint="eastAsia"/>
                <w:sz w:val="24"/>
              </w:rPr>
              <w:t>Coco342524@163.com</w:t>
            </w:r>
          </w:p>
        </w:tc>
      </w:tr>
      <w:tr w:rsidR="00A01371">
        <w:trPr>
          <w:cantSplit/>
          <w:trHeight w:val="3477"/>
        </w:trPr>
        <w:tc>
          <w:tcPr>
            <w:tcW w:w="619" w:type="dxa"/>
            <w:tcBorders>
              <w:top w:val="single" w:sz="4" w:space="0" w:color="auto"/>
              <w:left w:val="single" w:sz="4" w:space="0" w:color="auto"/>
              <w:bottom w:val="single" w:sz="4" w:space="0" w:color="auto"/>
              <w:right w:val="single" w:sz="4" w:space="0" w:color="auto"/>
            </w:tcBorders>
            <w:vAlign w:val="center"/>
          </w:tcPr>
          <w:p w:rsidR="00A01371" w:rsidRDefault="003A25BD">
            <w:pPr>
              <w:spacing w:line="480" w:lineRule="exact"/>
              <w:ind w:leftChars="-202" w:left="-424" w:rightChars="-230" w:right="-483"/>
              <w:jc w:val="center"/>
              <w:rPr>
                <w:rFonts w:ascii="仿宋_GB2312" w:eastAsia="仿宋_GB2312" w:hAnsi="宋体"/>
              </w:rPr>
            </w:pPr>
            <w:r>
              <w:rPr>
                <w:rFonts w:ascii="仿宋_GB2312" w:eastAsia="仿宋_GB2312" w:hAnsi="宋体"/>
              </w:rPr>
              <w:t>企</w:t>
            </w:r>
          </w:p>
          <w:p w:rsidR="00A01371" w:rsidRDefault="003A25BD">
            <w:pPr>
              <w:spacing w:line="480" w:lineRule="exact"/>
              <w:ind w:leftChars="-202" w:left="-424" w:rightChars="-230" w:right="-483"/>
              <w:jc w:val="center"/>
              <w:rPr>
                <w:rFonts w:ascii="仿宋_GB2312" w:eastAsia="仿宋_GB2312" w:hAnsi="宋体"/>
              </w:rPr>
            </w:pPr>
            <w:r>
              <w:rPr>
                <w:rFonts w:ascii="仿宋_GB2312" w:eastAsia="仿宋_GB2312" w:hAnsi="宋体"/>
              </w:rPr>
              <w:t>业</w:t>
            </w:r>
          </w:p>
          <w:p w:rsidR="00A01371" w:rsidRDefault="003A25BD">
            <w:pPr>
              <w:spacing w:line="480" w:lineRule="exact"/>
              <w:ind w:leftChars="-202" w:left="-424" w:rightChars="-230" w:right="-483"/>
              <w:jc w:val="center"/>
              <w:rPr>
                <w:rFonts w:ascii="仿宋_GB2312" w:eastAsia="仿宋_GB2312" w:hAnsi="宋体"/>
              </w:rPr>
            </w:pPr>
            <w:r>
              <w:rPr>
                <w:rFonts w:ascii="仿宋_GB2312" w:eastAsia="仿宋_GB2312" w:hAnsi="宋体"/>
              </w:rPr>
              <w:t>简</w:t>
            </w:r>
          </w:p>
          <w:p w:rsidR="00A01371" w:rsidRDefault="003A25BD">
            <w:pPr>
              <w:spacing w:line="480" w:lineRule="exact"/>
              <w:ind w:leftChars="-202" w:left="-424" w:rightChars="-230" w:right="-483"/>
              <w:jc w:val="center"/>
              <w:rPr>
                <w:rFonts w:ascii="仿宋_GB2312" w:eastAsia="仿宋_GB2312" w:hAnsi="宋体"/>
              </w:rPr>
            </w:pPr>
            <w:r>
              <w:rPr>
                <w:rFonts w:ascii="仿宋_GB2312" w:eastAsia="仿宋_GB2312" w:hAnsi="宋体"/>
              </w:rPr>
              <w:t>介</w:t>
            </w:r>
          </w:p>
        </w:tc>
        <w:tc>
          <w:tcPr>
            <w:tcW w:w="8806" w:type="dxa"/>
            <w:gridSpan w:val="8"/>
            <w:tcBorders>
              <w:top w:val="single" w:sz="4" w:space="0" w:color="auto"/>
              <w:left w:val="single" w:sz="4" w:space="0" w:color="auto"/>
              <w:bottom w:val="single" w:sz="4" w:space="0" w:color="auto"/>
              <w:right w:val="single" w:sz="4" w:space="0" w:color="auto"/>
            </w:tcBorders>
          </w:tcPr>
          <w:p w:rsidR="00A01371" w:rsidRDefault="003A25BD">
            <w:pPr>
              <w:ind w:firstLineChars="200" w:firstLine="480"/>
              <w:rPr>
                <w:rFonts w:ascii="楷体" w:eastAsia="楷体" w:hAnsi="楷体" w:cs="楷体"/>
                <w:sz w:val="24"/>
              </w:rPr>
            </w:pPr>
            <w:r>
              <w:rPr>
                <w:rFonts w:ascii="楷体" w:eastAsia="楷体" w:hAnsi="楷体" w:cs="楷体" w:hint="eastAsia"/>
                <w:sz w:val="24"/>
              </w:rPr>
              <w:t>安徽华英新塘羽绒有限公司位于宣城现代服务业产业园区的宣城新塘羽绒产业园，是杭州华英新塘羽绒制品有限公司出资成立的全资子公司。公司总投资</w:t>
            </w:r>
            <w:r>
              <w:rPr>
                <w:rFonts w:ascii="楷体" w:eastAsia="楷体" w:hAnsi="楷体" w:cs="楷体" w:hint="eastAsia"/>
                <w:sz w:val="24"/>
              </w:rPr>
              <w:t>2</w:t>
            </w:r>
            <w:r>
              <w:rPr>
                <w:rFonts w:ascii="楷体" w:eastAsia="楷体" w:hAnsi="楷体" w:cs="楷体" w:hint="eastAsia"/>
                <w:sz w:val="24"/>
              </w:rPr>
              <w:t>亿元人民币，其中注册资金</w:t>
            </w:r>
            <w:r>
              <w:rPr>
                <w:rFonts w:ascii="楷体" w:eastAsia="楷体" w:hAnsi="楷体" w:cs="楷体" w:hint="eastAsia"/>
                <w:sz w:val="24"/>
              </w:rPr>
              <w:t>5000</w:t>
            </w:r>
            <w:r>
              <w:rPr>
                <w:rFonts w:ascii="楷体" w:eastAsia="楷体" w:hAnsi="楷体" w:cs="楷体" w:hint="eastAsia"/>
                <w:sz w:val="24"/>
              </w:rPr>
              <w:t>万元。公司于</w:t>
            </w:r>
            <w:r>
              <w:rPr>
                <w:rFonts w:ascii="楷体" w:eastAsia="楷体" w:hAnsi="楷体" w:cs="楷体" w:hint="eastAsia"/>
                <w:sz w:val="24"/>
              </w:rPr>
              <w:t>2018</w:t>
            </w:r>
            <w:r>
              <w:rPr>
                <w:rFonts w:ascii="楷体" w:eastAsia="楷体" w:hAnsi="楷体" w:cs="楷体" w:hint="eastAsia"/>
                <w:sz w:val="24"/>
              </w:rPr>
              <w:t>年</w:t>
            </w:r>
            <w:r>
              <w:rPr>
                <w:rFonts w:ascii="楷体" w:eastAsia="楷体" w:hAnsi="楷体" w:cs="楷体" w:hint="eastAsia"/>
                <w:sz w:val="24"/>
              </w:rPr>
              <w:t>10</w:t>
            </w:r>
            <w:r>
              <w:rPr>
                <w:rFonts w:ascii="楷体" w:eastAsia="楷体" w:hAnsi="楷体" w:cs="楷体" w:hint="eastAsia"/>
                <w:sz w:val="24"/>
              </w:rPr>
              <w:t>月起正式投产运营。</w:t>
            </w:r>
          </w:p>
          <w:p w:rsidR="00A01371" w:rsidRDefault="003A25BD">
            <w:pPr>
              <w:ind w:firstLineChars="200" w:firstLine="480"/>
              <w:rPr>
                <w:rFonts w:ascii="楷体" w:eastAsia="楷体" w:hAnsi="楷体" w:cs="楷体"/>
                <w:sz w:val="24"/>
              </w:rPr>
            </w:pPr>
            <w:r>
              <w:rPr>
                <w:rFonts w:ascii="楷体" w:eastAsia="楷体" w:hAnsi="楷体" w:cs="楷体" w:hint="eastAsia"/>
                <w:sz w:val="24"/>
              </w:rPr>
              <w:t>安徽华英新塘羽绒有限公司是一家专门从事羽绒加工及羽绒制品生产的大型生产企业，公司占地面积</w:t>
            </w:r>
            <w:r>
              <w:rPr>
                <w:rFonts w:ascii="楷体" w:eastAsia="楷体" w:hAnsi="楷体" w:cs="楷体" w:hint="eastAsia"/>
                <w:sz w:val="24"/>
              </w:rPr>
              <w:t>50000</w:t>
            </w:r>
            <w:r>
              <w:rPr>
                <w:rFonts w:ascii="楷体" w:eastAsia="楷体" w:hAnsi="楷体" w:cs="楷体" w:hint="eastAsia"/>
                <w:sz w:val="24"/>
              </w:rPr>
              <w:t>多平方米，年生产羽绒能力为</w:t>
            </w:r>
            <w:r>
              <w:rPr>
                <w:rFonts w:ascii="楷体" w:eastAsia="楷体" w:hAnsi="楷体" w:cs="楷体" w:hint="eastAsia"/>
                <w:sz w:val="24"/>
              </w:rPr>
              <w:t>14000</w:t>
            </w:r>
            <w:r>
              <w:rPr>
                <w:rFonts w:ascii="楷体" w:eastAsia="楷体" w:hAnsi="楷体" w:cs="楷体" w:hint="eastAsia"/>
                <w:sz w:val="24"/>
              </w:rPr>
              <w:t>余吨。</w:t>
            </w:r>
          </w:p>
          <w:p w:rsidR="00A01371" w:rsidRDefault="003A25BD">
            <w:pPr>
              <w:ind w:firstLineChars="200" w:firstLine="480"/>
              <w:rPr>
                <w:rFonts w:ascii="楷体" w:eastAsia="楷体" w:hAnsi="楷体" w:cs="楷体"/>
                <w:sz w:val="24"/>
              </w:rPr>
            </w:pPr>
            <w:r>
              <w:rPr>
                <w:rFonts w:ascii="楷体" w:eastAsia="楷体" w:hAnsi="楷体" w:cs="楷体" w:hint="eastAsia"/>
                <w:sz w:val="24"/>
              </w:rPr>
              <w:t>安徽华英新塘羽绒有限公司通过引进科研人员、专业技术人员和公司经验丰富的管理团队相结合，并依托稳定优质的毛源基地，精良的生产设备，科学合理的工艺流程，完善的管</w:t>
            </w:r>
            <w:r>
              <w:rPr>
                <w:rFonts w:ascii="楷体" w:eastAsia="楷体" w:hAnsi="楷体" w:cs="楷体" w:hint="eastAsia"/>
                <w:sz w:val="24"/>
              </w:rPr>
              <w:t>理制度，严谨的检测程序，使得公司的产品完全达到销售欧美、日本、韩国等国家和地区的产品质量要求，也赢得了国内欧时力、隆仕升、安踏、李宁、森马、特步、骆驼等知名服装品牌的大批订单。“世界羽绒在中国，中国羽绒在新塘”，安徽华英新塘羽绒有限公司立志争创“健康温暖好羽绒。”</w:t>
            </w:r>
          </w:p>
          <w:p w:rsidR="00A01371" w:rsidRDefault="00A01371" w:rsidP="003A25BD">
            <w:pPr>
              <w:spacing w:afterLines="40" w:line="480" w:lineRule="exact"/>
              <w:ind w:rightChars="52" w:right="109"/>
              <w:rPr>
                <w:rFonts w:ascii="仿宋_GB2312" w:eastAsia="仿宋_GB2312" w:hAnsi="宋体" w:cs="仿宋_GB2312"/>
              </w:rPr>
            </w:pPr>
          </w:p>
        </w:tc>
      </w:tr>
      <w:tr w:rsidR="00A01371" w:rsidTr="003A25BD">
        <w:trPr>
          <w:cantSplit/>
          <w:trHeight w:val="630"/>
        </w:trPr>
        <w:tc>
          <w:tcPr>
            <w:tcW w:w="619" w:type="dxa"/>
            <w:vMerge w:val="restart"/>
            <w:vAlign w:val="center"/>
          </w:tcPr>
          <w:p w:rsidR="00A01371" w:rsidRPr="003A25BD" w:rsidRDefault="003A25BD" w:rsidP="003A25BD">
            <w:pPr>
              <w:spacing w:line="480" w:lineRule="exact"/>
              <w:ind w:leftChars="-202" w:left="-424" w:rightChars="-230" w:right="-483"/>
              <w:jc w:val="center"/>
              <w:rPr>
                <w:rFonts w:ascii="仿宋_GB2312" w:eastAsia="仿宋_GB2312" w:hAnsi="宋体"/>
              </w:rPr>
            </w:pPr>
            <w:r w:rsidRPr="003A25BD">
              <w:rPr>
                <w:rFonts w:ascii="仿宋_GB2312" w:eastAsia="仿宋_GB2312" w:hAnsi="宋体" w:hint="eastAsia"/>
              </w:rPr>
              <w:t>需</w:t>
            </w:r>
          </w:p>
          <w:p w:rsidR="00A01371" w:rsidRPr="003A25BD" w:rsidRDefault="003A25BD" w:rsidP="003A25BD">
            <w:pPr>
              <w:spacing w:line="480" w:lineRule="exact"/>
              <w:ind w:leftChars="-202" w:left="-424" w:rightChars="-230" w:right="-483"/>
              <w:jc w:val="center"/>
              <w:rPr>
                <w:rFonts w:ascii="仿宋_GB2312" w:eastAsia="仿宋_GB2312" w:hAnsi="宋体"/>
              </w:rPr>
            </w:pPr>
            <w:r w:rsidRPr="003A25BD">
              <w:rPr>
                <w:rFonts w:ascii="仿宋_GB2312" w:eastAsia="仿宋_GB2312" w:hAnsi="宋体" w:hint="eastAsia"/>
              </w:rPr>
              <w:t>求</w:t>
            </w:r>
          </w:p>
          <w:p w:rsidR="00A01371" w:rsidRPr="003A25BD" w:rsidRDefault="003A25BD" w:rsidP="003A25BD">
            <w:pPr>
              <w:spacing w:line="480" w:lineRule="exact"/>
              <w:ind w:leftChars="-202" w:left="-424" w:rightChars="-230" w:right="-483"/>
              <w:jc w:val="center"/>
              <w:rPr>
                <w:rFonts w:ascii="仿宋_GB2312" w:eastAsia="仿宋_GB2312" w:hAnsi="宋体"/>
              </w:rPr>
            </w:pPr>
            <w:r w:rsidRPr="003A25BD">
              <w:rPr>
                <w:rFonts w:ascii="仿宋_GB2312" w:eastAsia="仿宋_GB2312" w:hAnsi="宋体" w:hint="eastAsia"/>
              </w:rPr>
              <w:t>人</w:t>
            </w:r>
          </w:p>
          <w:p w:rsidR="00A01371" w:rsidRPr="003A25BD" w:rsidRDefault="003A25BD" w:rsidP="003A25BD">
            <w:pPr>
              <w:spacing w:line="480" w:lineRule="exact"/>
              <w:ind w:leftChars="-202" w:left="-424" w:rightChars="-230" w:right="-483"/>
              <w:jc w:val="center"/>
              <w:rPr>
                <w:rFonts w:ascii="仿宋_GB2312" w:eastAsia="仿宋_GB2312" w:hAnsi="宋体"/>
              </w:rPr>
            </w:pPr>
            <w:r w:rsidRPr="003A25BD">
              <w:rPr>
                <w:rFonts w:ascii="仿宋_GB2312" w:eastAsia="仿宋_GB2312" w:hAnsi="宋体" w:hint="eastAsia"/>
              </w:rPr>
              <w:t>才</w:t>
            </w:r>
          </w:p>
          <w:p w:rsidR="00A01371" w:rsidRPr="003A25BD" w:rsidRDefault="003A25BD" w:rsidP="003A25BD">
            <w:pPr>
              <w:spacing w:line="480" w:lineRule="exact"/>
              <w:ind w:leftChars="-202" w:left="-424" w:rightChars="-230" w:right="-483"/>
              <w:jc w:val="center"/>
              <w:rPr>
                <w:rFonts w:ascii="仿宋_GB2312" w:eastAsia="仿宋_GB2312" w:hAnsi="宋体"/>
              </w:rPr>
            </w:pPr>
            <w:r w:rsidRPr="003A25BD">
              <w:rPr>
                <w:rFonts w:ascii="仿宋_GB2312" w:eastAsia="仿宋_GB2312" w:hAnsi="宋体" w:hint="eastAsia"/>
              </w:rPr>
              <w:t>情</w:t>
            </w:r>
          </w:p>
          <w:p w:rsidR="00A01371" w:rsidRPr="003A25BD" w:rsidRDefault="003A25BD" w:rsidP="003A25BD">
            <w:pPr>
              <w:spacing w:line="480" w:lineRule="exact"/>
              <w:ind w:leftChars="-202" w:left="-424" w:rightChars="-230" w:right="-483"/>
              <w:jc w:val="center"/>
              <w:rPr>
                <w:rFonts w:ascii="仿宋_GB2312" w:eastAsia="仿宋_GB2312" w:hAnsi="宋体"/>
              </w:rPr>
            </w:pPr>
            <w:r w:rsidRPr="003A25BD">
              <w:rPr>
                <w:rFonts w:ascii="仿宋_GB2312" w:eastAsia="仿宋_GB2312" w:hAnsi="宋体" w:hint="eastAsia"/>
              </w:rPr>
              <w:t>况</w:t>
            </w:r>
          </w:p>
        </w:tc>
        <w:tc>
          <w:tcPr>
            <w:tcW w:w="1853" w:type="dxa"/>
            <w:gridSpan w:val="2"/>
            <w:vAlign w:val="center"/>
          </w:tcPr>
          <w:p w:rsidR="00A01371" w:rsidRDefault="003A25BD">
            <w:pPr>
              <w:ind w:leftChars="-202" w:left="-424" w:rightChars="-230" w:right="-483"/>
              <w:jc w:val="center"/>
              <w:rPr>
                <w:rFonts w:ascii="仿宋_GB2312" w:eastAsia="仿宋_GB2312" w:hAnsi="仿宋"/>
                <w:sz w:val="24"/>
              </w:rPr>
            </w:pPr>
            <w:r>
              <w:rPr>
                <w:rFonts w:ascii="仿宋_GB2312" w:eastAsia="仿宋_GB2312" w:hAnsi="仿宋"/>
                <w:sz w:val="24"/>
              </w:rPr>
              <w:t>岗位</w:t>
            </w:r>
          </w:p>
        </w:tc>
        <w:tc>
          <w:tcPr>
            <w:tcW w:w="1133" w:type="dxa"/>
            <w:vAlign w:val="center"/>
          </w:tcPr>
          <w:p w:rsidR="00A01371" w:rsidRDefault="003A25BD">
            <w:pPr>
              <w:ind w:leftChars="-202" w:left="-424" w:rightChars="-230" w:right="-483"/>
              <w:jc w:val="center"/>
              <w:rPr>
                <w:rFonts w:ascii="仿宋_GB2312" w:eastAsia="仿宋_GB2312" w:hAnsi="仿宋"/>
                <w:sz w:val="24"/>
              </w:rPr>
            </w:pPr>
            <w:r>
              <w:rPr>
                <w:rFonts w:ascii="仿宋_GB2312" w:eastAsia="仿宋_GB2312" w:hAnsi="仿宋" w:hint="eastAsia"/>
                <w:sz w:val="24"/>
              </w:rPr>
              <w:t>人数</w:t>
            </w:r>
          </w:p>
        </w:tc>
        <w:tc>
          <w:tcPr>
            <w:tcW w:w="1491" w:type="dxa"/>
            <w:gridSpan w:val="2"/>
            <w:vAlign w:val="center"/>
          </w:tcPr>
          <w:p w:rsidR="00A01371" w:rsidRDefault="003A25BD">
            <w:pPr>
              <w:ind w:rightChars="-230" w:right="-483" w:firstLineChars="150" w:firstLine="360"/>
              <w:rPr>
                <w:rFonts w:ascii="仿宋_GB2312" w:eastAsia="仿宋_GB2312" w:hAnsi="仿宋"/>
                <w:sz w:val="24"/>
              </w:rPr>
            </w:pPr>
            <w:r>
              <w:rPr>
                <w:rFonts w:ascii="仿宋_GB2312" w:eastAsia="仿宋_GB2312" w:hAnsi="仿宋" w:hint="eastAsia"/>
                <w:sz w:val="24"/>
              </w:rPr>
              <w:t>工资</w:t>
            </w:r>
          </w:p>
        </w:tc>
        <w:tc>
          <w:tcPr>
            <w:tcW w:w="4329" w:type="dxa"/>
            <w:gridSpan w:val="3"/>
            <w:vAlign w:val="center"/>
          </w:tcPr>
          <w:p w:rsidR="00A01371" w:rsidRDefault="003A25BD">
            <w:pPr>
              <w:ind w:leftChars="-202" w:left="-424" w:rightChars="-230" w:right="-483"/>
              <w:jc w:val="center"/>
              <w:rPr>
                <w:rFonts w:ascii="仿宋_GB2312" w:eastAsia="仿宋_GB2312" w:hAnsi="仿宋"/>
                <w:sz w:val="24"/>
              </w:rPr>
            </w:pPr>
            <w:r>
              <w:rPr>
                <w:rFonts w:ascii="仿宋_GB2312" w:eastAsia="仿宋_GB2312" w:hAnsi="仿宋" w:hint="eastAsia"/>
                <w:sz w:val="24"/>
              </w:rPr>
              <w:t>其</w:t>
            </w:r>
            <w:r>
              <w:rPr>
                <w:rFonts w:ascii="仿宋_GB2312" w:eastAsia="仿宋_GB2312" w:hAnsi="仿宋" w:hint="eastAsia"/>
                <w:sz w:val="24"/>
              </w:rPr>
              <w:t xml:space="preserve">   </w:t>
            </w:r>
            <w:r>
              <w:rPr>
                <w:rFonts w:ascii="仿宋_GB2312" w:eastAsia="仿宋_GB2312" w:hAnsi="仿宋" w:hint="eastAsia"/>
                <w:sz w:val="24"/>
              </w:rPr>
              <w:t>它</w:t>
            </w:r>
            <w:r>
              <w:rPr>
                <w:rFonts w:ascii="仿宋_GB2312" w:eastAsia="仿宋_GB2312" w:hAnsi="仿宋" w:hint="eastAsia"/>
                <w:sz w:val="24"/>
              </w:rPr>
              <w:t xml:space="preserve">   </w:t>
            </w:r>
            <w:r>
              <w:rPr>
                <w:rFonts w:ascii="仿宋_GB2312" w:eastAsia="仿宋_GB2312" w:hAnsi="仿宋" w:hint="eastAsia"/>
                <w:sz w:val="24"/>
              </w:rPr>
              <w:t>要</w:t>
            </w:r>
            <w:r>
              <w:rPr>
                <w:rFonts w:ascii="仿宋_GB2312" w:eastAsia="仿宋_GB2312" w:hAnsi="仿宋" w:hint="eastAsia"/>
                <w:sz w:val="24"/>
              </w:rPr>
              <w:t xml:space="preserve">   </w:t>
            </w:r>
            <w:r>
              <w:rPr>
                <w:rFonts w:ascii="仿宋_GB2312" w:eastAsia="仿宋_GB2312" w:hAnsi="仿宋" w:hint="eastAsia"/>
                <w:sz w:val="24"/>
              </w:rPr>
              <w:t>求</w:t>
            </w:r>
          </w:p>
        </w:tc>
      </w:tr>
      <w:tr w:rsidR="00A01371">
        <w:trPr>
          <w:cantSplit/>
          <w:trHeight w:val="554"/>
        </w:trPr>
        <w:tc>
          <w:tcPr>
            <w:tcW w:w="619" w:type="dxa"/>
            <w:vMerge/>
            <w:vAlign w:val="center"/>
          </w:tcPr>
          <w:p w:rsidR="00A01371" w:rsidRDefault="00A01371">
            <w:pPr>
              <w:ind w:leftChars="-202" w:left="-424" w:rightChars="-230" w:right="-483"/>
              <w:jc w:val="center"/>
              <w:rPr>
                <w:rFonts w:ascii="仿宋_GB2312" w:eastAsia="仿宋_GB2312" w:hAnsi="仿宋"/>
                <w:sz w:val="24"/>
              </w:rPr>
            </w:pPr>
          </w:p>
        </w:tc>
        <w:tc>
          <w:tcPr>
            <w:tcW w:w="1853" w:type="dxa"/>
            <w:gridSpan w:val="2"/>
            <w:vAlign w:val="center"/>
          </w:tcPr>
          <w:p w:rsidR="00A01371" w:rsidRDefault="003A25BD">
            <w:pPr>
              <w:ind w:leftChars="-12" w:left="-23" w:rightChars="16" w:right="34" w:hanging="2"/>
              <w:jc w:val="center"/>
              <w:rPr>
                <w:rFonts w:ascii="仿宋_GB2312" w:eastAsia="仿宋_GB2312"/>
                <w:sz w:val="24"/>
              </w:rPr>
            </w:pPr>
            <w:r>
              <w:rPr>
                <w:rFonts w:ascii="楷体" w:eastAsia="楷体" w:hAnsi="楷体" w:cs="楷体" w:hint="eastAsia"/>
                <w:sz w:val="28"/>
                <w:szCs w:val="28"/>
              </w:rPr>
              <w:t>水洗工</w:t>
            </w:r>
          </w:p>
        </w:tc>
        <w:tc>
          <w:tcPr>
            <w:tcW w:w="1133" w:type="dxa"/>
            <w:vAlign w:val="center"/>
          </w:tcPr>
          <w:p w:rsidR="00A01371" w:rsidRDefault="003A25BD" w:rsidP="003A25BD">
            <w:pPr>
              <w:ind w:leftChars="-9" w:left="-19" w:rightChars="-20" w:right="-42" w:firstLineChars="7" w:firstLine="17"/>
              <w:jc w:val="center"/>
              <w:rPr>
                <w:rFonts w:ascii="仿宋_GB2312" w:eastAsia="仿宋_GB2312"/>
                <w:sz w:val="24"/>
              </w:rPr>
            </w:pPr>
            <w:r>
              <w:rPr>
                <w:rFonts w:ascii="仿宋_GB2312" w:eastAsia="仿宋_GB2312" w:hint="eastAsia"/>
                <w:sz w:val="24"/>
              </w:rPr>
              <w:t>20</w:t>
            </w:r>
          </w:p>
        </w:tc>
        <w:tc>
          <w:tcPr>
            <w:tcW w:w="1491" w:type="dxa"/>
            <w:gridSpan w:val="2"/>
            <w:vAlign w:val="center"/>
          </w:tcPr>
          <w:p w:rsidR="00A01371" w:rsidRDefault="003A25BD">
            <w:pPr>
              <w:ind w:rightChars="-20" w:right="-42"/>
              <w:jc w:val="center"/>
              <w:rPr>
                <w:rFonts w:ascii="仿宋_GB2312" w:eastAsia="仿宋_GB2312"/>
                <w:sz w:val="24"/>
              </w:rPr>
            </w:pPr>
            <w:r>
              <w:rPr>
                <w:rFonts w:ascii="仿宋_GB2312" w:eastAsia="仿宋_GB2312" w:hint="eastAsia"/>
                <w:sz w:val="24"/>
              </w:rPr>
              <w:t>3000-8000</w:t>
            </w:r>
          </w:p>
        </w:tc>
        <w:tc>
          <w:tcPr>
            <w:tcW w:w="4329" w:type="dxa"/>
            <w:gridSpan w:val="3"/>
            <w:vAlign w:val="center"/>
          </w:tcPr>
          <w:p w:rsidR="00A01371" w:rsidRDefault="003A25BD">
            <w:pPr>
              <w:ind w:leftChars="16" w:left="34" w:firstLine="2"/>
              <w:jc w:val="center"/>
              <w:rPr>
                <w:rFonts w:ascii="仿宋_GB2312" w:eastAsia="仿宋_GB2312"/>
                <w:sz w:val="24"/>
              </w:rPr>
            </w:pPr>
            <w:r>
              <w:rPr>
                <w:rFonts w:ascii="仿宋_GB2312" w:eastAsia="仿宋_GB2312" w:hint="eastAsia"/>
                <w:sz w:val="24"/>
              </w:rPr>
              <w:t>男女不限，底薪</w:t>
            </w:r>
            <w:r>
              <w:rPr>
                <w:rFonts w:ascii="仿宋_GB2312" w:eastAsia="仿宋_GB2312" w:hint="eastAsia"/>
                <w:sz w:val="24"/>
              </w:rPr>
              <w:t>2100, 30-45</w:t>
            </w:r>
            <w:r>
              <w:rPr>
                <w:rFonts w:ascii="仿宋_GB2312" w:eastAsia="仿宋_GB2312" w:hint="eastAsia"/>
                <w:sz w:val="24"/>
              </w:rPr>
              <w:t>周岁</w:t>
            </w:r>
          </w:p>
        </w:tc>
      </w:tr>
      <w:tr w:rsidR="00A01371">
        <w:trPr>
          <w:cantSplit/>
          <w:trHeight w:val="560"/>
        </w:trPr>
        <w:tc>
          <w:tcPr>
            <w:tcW w:w="619" w:type="dxa"/>
            <w:vMerge/>
            <w:vAlign w:val="center"/>
          </w:tcPr>
          <w:p w:rsidR="00A01371" w:rsidRDefault="00A01371">
            <w:pPr>
              <w:ind w:leftChars="-202" w:left="-424" w:rightChars="-230" w:right="-483"/>
              <w:jc w:val="center"/>
              <w:rPr>
                <w:rFonts w:ascii="仿宋_GB2312" w:eastAsia="仿宋_GB2312" w:hAnsi="仿宋"/>
                <w:sz w:val="24"/>
              </w:rPr>
            </w:pPr>
          </w:p>
        </w:tc>
        <w:tc>
          <w:tcPr>
            <w:tcW w:w="1853" w:type="dxa"/>
            <w:gridSpan w:val="2"/>
            <w:vAlign w:val="center"/>
          </w:tcPr>
          <w:p w:rsidR="00A01371" w:rsidRDefault="003A25BD">
            <w:pPr>
              <w:widowControl/>
              <w:adjustRightInd w:val="0"/>
              <w:snapToGrid w:val="0"/>
              <w:spacing w:line="240" w:lineRule="atLeast"/>
              <w:jc w:val="center"/>
              <w:rPr>
                <w:rFonts w:ascii="楷体" w:eastAsia="楷体" w:hAnsi="楷体" w:cs="楷体"/>
                <w:sz w:val="28"/>
                <w:szCs w:val="28"/>
              </w:rPr>
            </w:pPr>
            <w:r>
              <w:rPr>
                <w:rFonts w:ascii="楷体" w:eastAsia="楷体" w:hAnsi="楷体" w:cs="楷体" w:hint="eastAsia"/>
                <w:sz w:val="28"/>
                <w:szCs w:val="28"/>
              </w:rPr>
              <w:t>分毛工</w:t>
            </w:r>
          </w:p>
          <w:p w:rsidR="00A01371" w:rsidRDefault="00A01371">
            <w:pPr>
              <w:ind w:leftChars="-12" w:left="-23" w:rightChars="16" w:right="34" w:hanging="2"/>
              <w:jc w:val="center"/>
              <w:rPr>
                <w:rFonts w:ascii="仿宋_GB2312" w:eastAsia="仿宋_GB2312"/>
                <w:sz w:val="24"/>
              </w:rPr>
            </w:pPr>
          </w:p>
        </w:tc>
        <w:tc>
          <w:tcPr>
            <w:tcW w:w="1133" w:type="dxa"/>
            <w:vAlign w:val="center"/>
          </w:tcPr>
          <w:p w:rsidR="00A01371" w:rsidRDefault="003A25BD" w:rsidP="003A25BD">
            <w:pPr>
              <w:ind w:leftChars="-9" w:left="-19" w:rightChars="-20" w:right="-42" w:firstLineChars="7" w:firstLine="17"/>
              <w:jc w:val="center"/>
              <w:rPr>
                <w:rFonts w:ascii="仿宋_GB2312" w:eastAsia="仿宋_GB2312"/>
                <w:sz w:val="24"/>
              </w:rPr>
            </w:pPr>
            <w:r>
              <w:rPr>
                <w:rFonts w:ascii="仿宋_GB2312" w:eastAsia="仿宋_GB2312" w:hint="eastAsia"/>
                <w:sz w:val="24"/>
              </w:rPr>
              <w:t>20</w:t>
            </w:r>
          </w:p>
        </w:tc>
        <w:tc>
          <w:tcPr>
            <w:tcW w:w="1491" w:type="dxa"/>
            <w:gridSpan w:val="2"/>
            <w:vAlign w:val="center"/>
          </w:tcPr>
          <w:p w:rsidR="00A01371" w:rsidRDefault="003A25BD">
            <w:pPr>
              <w:ind w:rightChars="-20" w:right="-42"/>
              <w:jc w:val="center"/>
              <w:rPr>
                <w:rFonts w:ascii="仿宋_GB2312" w:eastAsia="仿宋_GB2312"/>
                <w:sz w:val="24"/>
              </w:rPr>
            </w:pPr>
            <w:r>
              <w:rPr>
                <w:rFonts w:ascii="仿宋_GB2312" w:eastAsia="仿宋_GB2312" w:hint="eastAsia"/>
                <w:sz w:val="24"/>
              </w:rPr>
              <w:t>3500-7500</w:t>
            </w:r>
          </w:p>
        </w:tc>
        <w:tc>
          <w:tcPr>
            <w:tcW w:w="4329" w:type="dxa"/>
            <w:gridSpan w:val="3"/>
            <w:vAlign w:val="center"/>
          </w:tcPr>
          <w:p w:rsidR="00A01371" w:rsidRDefault="003A25BD">
            <w:pPr>
              <w:ind w:leftChars="16" w:left="34" w:firstLine="2"/>
              <w:jc w:val="center"/>
              <w:rPr>
                <w:rFonts w:ascii="仿宋_GB2312" w:eastAsia="仿宋_GB2312"/>
                <w:sz w:val="24"/>
              </w:rPr>
            </w:pPr>
            <w:r>
              <w:rPr>
                <w:rFonts w:ascii="仿宋_GB2312" w:eastAsia="仿宋_GB2312" w:hint="eastAsia"/>
                <w:sz w:val="24"/>
              </w:rPr>
              <w:t>男女不限，底薪</w:t>
            </w:r>
            <w:r>
              <w:rPr>
                <w:rFonts w:ascii="仿宋_GB2312" w:eastAsia="仿宋_GB2312" w:hint="eastAsia"/>
                <w:sz w:val="24"/>
              </w:rPr>
              <w:t>2100, 30-45</w:t>
            </w:r>
            <w:r>
              <w:rPr>
                <w:rFonts w:ascii="仿宋_GB2312" w:eastAsia="仿宋_GB2312" w:hint="eastAsia"/>
                <w:sz w:val="24"/>
              </w:rPr>
              <w:t>周岁</w:t>
            </w:r>
          </w:p>
        </w:tc>
      </w:tr>
      <w:tr w:rsidR="00A01371">
        <w:trPr>
          <w:cantSplit/>
          <w:trHeight w:val="531"/>
        </w:trPr>
        <w:tc>
          <w:tcPr>
            <w:tcW w:w="619" w:type="dxa"/>
            <w:vMerge/>
            <w:vAlign w:val="center"/>
          </w:tcPr>
          <w:p w:rsidR="00A01371" w:rsidRDefault="00A01371">
            <w:pPr>
              <w:ind w:leftChars="-202" w:left="-424" w:rightChars="-230" w:right="-483"/>
              <w:jc w:val="center"/>
              <w:rPr>
                <w:rFonts w:ascii="仿宋_GB2312" w:eastAsia="仿宋_GB2312" w:hAnsi="仿宋"/>
                <w:sz w:val="24"/>
              </w:rPr>
            </w:pPr>
          </w:p>
        </w:tc>
        <w:tc>
          <w:tcPr>
            <w:tcW w:w="1853" w:type="dxa"/>
            <w:gridSpan w:val="2"/>
            <w:vAlign w:val="center"/>
          </w:tcPr>
          <w:p w:rsidR="00A01371" w:rsidRDefault="003A25BD">
            <w:pPr>
              <w:widowControl/>
              <w:adjustRightInd w:val="0"/>
              <w:snapToGrid w:val="0"/>
              <w:spacing w:line="240" w:lineRule="atLeast"/>
              <w:jc w:val="center"/>
              <w:rPr>
                <w:rFonts w:ascii="楷体" w:eastAsia="楷体" w:hAnsi="楷体" w:cs="楷体"/>
                <w:sz w:val="28"/>
                <w:szCs w:val="28"/>
              </w:rPr>
            </w:pPr>
            <w:r>
              <w:rPr>
                <w:rFonts w:ascii="楷体" w:eastAsia="楷体" w:hAnsi="楷体" w:cs="楷体" w:hint="eastAsia"/>
                <w:sz w:val="28"/>
                <w:szCs w:val="28"/>
              </w:rPr>
              <w:t>装卸工</w:t>
            </w:r>
          </w:p>
          <w:p w:rsidR="00A01371" w:rsidRDefault="00A01371">
            <w:pPr>
              <w:ind w:leftChars="-12" w:left="-23" w:rightChars="16" w:right="34" w:hanging="2"/>
              <w:jc w:val="center"/>
              <w:rPr>
                <w:rFonts w:ascii="仿宋_GB2312" w:eastAsia="仿宋_GB2312"/>
                <w:sz w:val="24"/>
              </w:rPr>
            </w:pPr>
          </w:p>
        </w:tc>
        <w:tc>
          <w:tcPr>
            <w:tcW w:w="1133" w:type="dxa"/>
            <w:vAlign w:val="center"/>
          </w:tcPr>
          <w:p w:rsidR="00A01371" w:rsidRDefault="003A25BD" w:rsidP="003A25BD">
            <w:pPr>
              <w:ind w:leftChars="-9" w:left="-19" w:rightChars="-20" w:right="-42" w:firstLineChars="7" w:firstLine="17"/>
              <w:jc w:val="center"/>
              <w:rPr>
                <w:rFonts w:ascii="仿宋_GB2312" w:eastAsia="仿宋_GB2312"/>
                <w:sz w:val="24"/>
              </w:rPr>
            </w:pPr>
            <w:r>
              <w:rPr>
                <w:rFonts w:ascii="仿宋_GB2312" w:eastAsia="仿宋_GB2312" w:hint="eastAsia"/>
                <w:sz w:val="24"/>
              </w:rPr>
              <w:t>20</w:t>
            </w:r>
          </w:p>
        </w:tc>
        <w:tc>
          <w:tcPr>
            <w:tcW w:w="1491" w:type="dxa"/>
            <w:gridSpan w:val="2"/>
            <w:vAlign w:val="center"/>
          </w:tcPr>
          <w:p w:rsidR="00A01371" w:rsidRDefault="003A25BD">
            <w:pPr>
              <w:ind w:rightChars="-20" w:right="-42"/>
              <w:jc w:val="center"/>
              <w:rPr>
                <w:rFonts w:ascii="仿宋_GB2312" w:eastAsia="仿宋_GB2312"/>
                <w:sz w:val="24"/>
              </w:rPr>
            </w:pPr>
            <w:r>
              <w:rPr>
                <w:rFonts w:ascii="仿宋_GB2312" w:eastAsia="仿宋_GB2312" w:hint="eastAsia"/>
                <w:sz w:val="24"/>
              </w:rPr>
              <w:t>2500-4000</w:t>
            </w:r>
          </w:p>
        </w:tc>
        <w:tc>
          <w:tcPr>
            <w:tcW w:w="4329" w:type="dxa"/>
            <w:gridSpan w:val="3"/>
            <w:vAlign w:val="center"/>
          </w:tcPr>
          <w:p w:rsidR="00A01371" w:rsidRDefault="003A25BD">
            <w:pPr>
              <w:ind w:leftChars="16" w:left="34" w:firstLine="2"/>
              <w:jc w:val="center"/>
              <w:rPr>
                <w:rFonts w:ascii="仿宋_GB2312" w:eastAsia="仿宋_GB2312"/>
                <w:sz w:val="24"/>
              </w:rPr>
            </w:pPr>
            <w:r>
              <w:rPr>
                <w:rFonts w:ascii="仿宋_GB2312" w:eastAsia="仿宋_GB2312" w:hint="eastAsia"/>
                <w:sz w:val="24"/>
              </w:rPr>
              <w:t>男女不限，底薪</w:t>
            </w:r>
            <w:r>
              <w:rPr>
                <w:rFonts w:ascii="仿宋_GB2312" w:eastAsia="仿宋_GB2312" w:hint="eastAsia"/>
                <w:sz w:val="24"/>
              </w:rPr>
              <w:t>2100, 30-45</w:t>
            </w:r>
            <w:r>
              <w:rPr>
                <w:rFonts w:ascii="仿宋_GB2312" w:eastAsia="仿宋_GB2312" w:hint="eastAsia"/>
                <w:sz w:val="24"/>
              </w:rPr>
              <w:t>周岁</w:t>
            </w:r>
          </w:p>
        </w:tc>
      </w:tr>
      <w:tr w:rsidR="00A01371">
        <w:trPr>
          <w:cantSplit/>
          <w:trHeight w:val="559"/>
        </w:trPr>
        <w:tc>
          <w:tcPr>
            <w:tcW w:w="619" w:type="dxa"/>
            <w:vMerge/>
            <w:vAlign w:val="center"/>
          </w:tcPr>
          <w:p w:rsidR="00A01371" w:rsidRDefault="00A01371">
            <w:pPr>
              <w:ind w:leftChars="-202" w:left="-424" w:rightChars="-230" w:right="-483"/>
              <w:jc w:val="center"/>
              <w:rPr>
                <w:rFonts w:ascii="仿宋_GB2312" w:eastAsia="仿宋_GB2312" w:hAnsi="仿宋"/>
                <w:sz w:val="24"/>
              </w:rPr>
            </w:pPr>
          </w:p>
        </w:tc>
        <w:tc>
          <w:tcPr>
            <w:tcW w:w="1853" w:type="dxa"/>
            <w:gridSpan w:val="2"/>
            <w:vAlign w:val="center"/>
          </w:tcPr>
          <w:p w:rsidR="00A01371" w:rsidRDefault="003A25BD">
            <w:pPr>
              <w:ind w:leftChars="-12" w:left="-23" w:rightChars="16" w:right="34" w:hanging="2"/>
              <w:jc w:val="center"/>
              <w:rPr>
                <w:rFonts w:ascii="仿宋_GB2312" w:eastAsia="仿宋_GB2312"/>
                <w:sz w:val="24"/>
              </w:rPr>
            </w:pPr>
            <w:r>
              <w:rPr>
                <w:rFonts w:ascii="楷体" w:eastAsia="楷体" w:hAnsi="楷体" w:cs="楷体" w:hint="eastAsia"/>
                <w:sz w:val="28"/>
                <w:szCs w:val="28"/>
              </w:rPr>
              <w:t>拼堆工</w:t>
            </w:r>
          </w:p>
        </w:tc>
        <w:tc>
          <w:tcPr>
            <w:tcW w:w="1133" w:type="dxa"/>
            <w:vAlign w:val="center"/>
          </w:tcPr>
          <w:p w:rsidR="00A01371" w:rsidRDefault="003A25BD" w:rsidP="003A25BD">
            <w:pPr>
              <w:ind w:leftChars="-9" w:left="-19" w:rightChars="-20" w:right="-42" w:firstLineChars="7" w:firstLine="17"/>
              <w:jc w:val="center"/>
              <w:rPr>
                <w:rFonts w:ascii="仿宋_GB2312" w:eastAsia="仿宋_GB2312"/>
                <w:sz w:val="24"/>
              </w:rPr>
            </w:pPr>
            <w:r>
              <w:rPr>
                <w:rFonts w:ascii="仿宋_GB2312" w:eastAsia="仿宋_GB2312" w:hint="eastAsia"/>
                <w:sz w:val="24"/>
              </w:rPr>
              <w:t>10</w:t>
            </w:r>
          </w:p>
        </w:tc>
        <w:tc>
          <w:tcPr>
            <w:tcW w:w="1491" w:type="dxa"/>
            <w:gridSpan w:val="2"/>
            <w:vAlign w:val="center"/>
          </w:tcPr>
          <w:p w:rsidR="00A01371" w:rsidRDefault="003A25BD">
            <w:pPr>
              <w:ind w:rightChars="-20" w:right="-42"/>
              <w:jc w:val="center"/>
              <w:rPr>
                <w:rFonts w:ascii="仿宋_GB2312" w:eastAsia="仿宋_GB2312"/>
                <w:sz w:val="24"/>
              </w:rPr>
            </w:pPr>
            <w:r>
              <w:rPr>
                <w:rFonts w:ascii="仿宋_GB2312" w:eastAsia="仿宋_GB2312" w:hint="eastAsia"/>
                <w:sz w:val="24"/>
              </w:rPr>
              <w:t>3000-7000</w:t>
            </w:r>
          </w:p>
        </w:tc>
        <w:tc>
          <w:tcPr>
            <w:tcW w:w="4329" w:type="dxa"/>
            <w:gridSpan w:val="3"/>
            <w:vAlign w:val="center"/>
          </w:tcPr>
          <w:p w:rsidR="00A01371" w:rsidRDefault="003A25BD">
            <w:pPr>
              <w:ind w:leftChars="16" w:left="34" w:firstLine="2"/>
              <w:jc w:val="center"/>
              <w:rPr>
                <w:rFonts w:ascii="仿宋_GB2312" w:eastAsia="仿宋_GB2312"/>
                <w:sz w:val="24"/>
              </w:rPr>
            </w:pPr>
            <w:r>
              <w:rPr>
                <w:rFonts w:ascii="仿宋_GB2312" w:eastAsia="仿宋_GB2312" w:hint="eastAsia"/>
                <w:sz w:val="24"/>
              </w:rPr>
              <w:t>男女不限，底薪</w:t>
            </w:r>
            <w:r>
              <w:rPr>
                <w:rFonts w:ascii="仿宋_GB2312" w:eastAsia="仿宋_GB2312" w:hint="eastAsia"/>
                <w:sz w:val="24"/>
              </w:rPr>
              <w:t>2100, 30-45</w:t>
            </w:r>
            <w:r>
              <w:rPr>
                <w:rFonts w:ascii="仿宋_GB2312" w:eastAsia="仿宋_GB2312" w:hint="eastAsia"/>
                <w:sz w:val="24"/>
              </w:rPr>
              <w:t>周岁</w:t>
            </w:r>
          </w:p>
        </w:tc>
      </w:tr>
      <w:tr w:rsidR="00A01371">
        <w:trPr>
          <w:cantSplit/>
          <w:trHeight w:val="544"/>
        </w:trPr>
        <w:tc>
          <w:tcPr>
            <w:tcW w:w="619" w:type="dxa"/>
            <w:vMerge/>
            <w:vAlign w:val="center"/>
          </w:tcPr>
          <w:p w:rsidR="00A01371" w:rsidRDefault="00A01371">
            <w:pPr>
              <w:ind w:leftChars="-202" w:left="-424" w:rightChars="-230" w:right="-483"/>
              <w:jc w:val="center"/>
              <w:rPr>
                <w:rFonts w:ascii="仿宋_GB2312" w:eastAsia="仿宋_GB2312" w:hAnsi="仿宋"/>
                <w:sz w:val="24"/>
              </w:rPr>
            </w:pPr>
          </w:p>
        </w:tc>
        <w:tc>
          <w:tcPr>
            <w:tcW w:w="1853" w:type="dxa"/>
            <w:gridSpan w:val="2"/>
            <w:vAlign w:val="center"/>
          </w:tcPr>
          <w:p w:rsidR="00A01371" w:rsidRDefault="003A25BD">
            <w:pPr>
              <w:ind w:leftChars="-12" w:left="-23" w:rightChars="16" w:right="34" w:hanging="2"/>
              <w:jc w:val="center"/>
              <w:rPr>
                <w:rFonts w:ascii="仿宋_GB2312" w:eastAsia="仿宋_GB2312"/>
                <w:sz w:val="24"/>
              </w:rPr>
            </w:pPr>
            <w:r>
              <w:rPr>
                <w:rFonts w:ascii="楷体" w:eastAsia="楷体" w:hAnsi="楷体" w:cs="楷体" w:hint="eastAsia"/>
                <w:sz w:val="28"/>
                <w:szCs w:val="28"/>
              </w:rPr>
              <w:t>仓管员</w:t>
            </w:r>
          </w:p>
        </w:tc>
        <w:tc>
          <w:tcPr>
            <w:tcW w:w="1133" w:type="dxa"/>
            <w:vAlign w:val="center"/>
          </w:tcPr>
          <w:p w:rsidR="00A01371" w:rsidRDefault="003A25BD" w:rsidP="003A25BD">
            <w:pPr>
              <w:ind w:leftChars="-9" w:left="-19" w:rightChars="-20" w:right="-42" w:firstLineChars="7" w:firstLine="17"/>
              <w:jc w:val="center"/>
              <w:rPr>
                <w:rFonts w:ascii="仿宋_GB2312" w:eastAsia="仿宋_GB2312"/>
                <w:sz w:val="24"/>
              </w:rPr>
            </w:pPr>
            <w:r>
              <w:rPr>
                <w:rFonts w:ascii="仿宋_GB2312" w:eastAsia="仿宋_GB2312" w:hint="eastAsia"/>
                <w:sz w:val="24"/>
              </w:rPr>
              <w:t>10</w:t>
            </w:r>
          </w:p>
        </w:tc>
        <w:tc>
          <w:tcPr>
            <w:tcW w:w="1491" w:type="dxa"/>
            <w:gridSpan w:val="2"/>
            <w:vAlign w:val="center"/>
          </w:tcPr>
          <w:p w:rsidR="00A01371" w:rsidRDefault="003A25BD">
            <w:pPr>
              <w:ind w:rightChars="-20" w:right="-42"/>
              <w:jc w:val="center"/>
              <w:rPr>
                <w:rFonts w:ascii="仿宋_GB2312" w:eastAsia="仿宋_GB2312"/>
                <w:sz w:val="24"/>
              </w:rPr>
            </w:pPr>
            <w:r>
              <w:rPr>
                <w:rFonts w:ascii="仿宋_GB2312" w:eastAsia="仿宋_GB2312" w:hint="eastAsia"/>
                <w:sz w:val="24"/>
              </w:rPr>
              <w:t>2500-4000</w:t>
            </w:r>
          </w:p>
        </w:tc>
        <w:tc>
          <w:tcPr>
            <w:tcW w:w="4329" w:type="dxa"/>
            <w:gridSpan w:val="3"/>
            <w:vAlign w:val="center"/>
          </w:tcPr>
          <w:p w:rsidR="00A01371" w:rsidRDefault="003A25BD">
            <w:pPr>
              <w:ind w:leftChars="16" w:left="34" w:firstLine="2"/>
              <w:jc w:val="center"/>
              <w:rPr>
                <w:rFonts w:ascii="仿宋_GB2312" w:eastAsia="仿宋_GB2312"/>
                <w:sz w:val="24"/>
              </w:rPr>
            </w:pPr>
            <w:r>
              <w:rPr>
                <w:rFonts w:ascii="仿宋_GB2312" w:eastAsia="仿宋_GB2312" w:hint="eastAsia"/>
                <w:sz w:val="24"/>
              </w:rPr>
              <w:t>男女不限，底薪</w:t>
            </w:r>
            <w:r>
              <w:rPr>
                <w:rFonts w:ascii="仿宋_GB2312" w:eastAsia="仿宋_GB2312" w:hint="eastAsia"/>
                <w:sz w:val="24"/>
              </w:rPr>
              <w:t>2100, 30-45</w:t>
            </w:r>
            <w:r>
              <w:rPr>
                <w:rFonts w:ascii="仿宋_GB2312" w:eastAsia="仿宋_GB2312" w:hint="eastAsia"/>
                <w:sz w:val="24"/>
              </w:rPr>
              <w:t>周岁</w:t>
            </w:r>
          </w:p>
        </w:tc>
      </w:tr>
    </w:tbl>
    <w:p w:rsidR="00A01371" w:rsidRDefault="00A01371">
      <w:pPr>
        <w:spacing w:line="360" w:lineRule="auto"/>
        <w:rPr>
          <w:rFonts w:ascii="仿宋_GB2312" w:eastAsia="仿宋_GB2312" w:hAnsi="仿宋_GB2312" w:cs="仿宋_GB2312"/>
          <w:sz w:val="24"/>
        </w:rPr>
      </w:pPr>
      <w:bookmarkStart w:id="0" w:name="_GoBack"/>
      <w:bookmarkEnd w:id="0"/>
    </w:p>
    <w:sectPr w:rsidR="00A01371" w:rsidSect="00A01371">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7A1C72"/>
    <w:rsid w:val="003A25BD"/>
    <w:rsid w:val="007A1C72"/>
    <w:rsid w:val="0088464B"/>
    <w:rsid w:val="00A01371"/>
    <w:rsid w:val="0FC72AA1"/>
    <w:rsid w:val="1AA86B6B"/>
    <w:rsid w:val="1C407BEE"/>
    <w:rsid w:val="335E3158"/>
    <w:rsid w:val="39106945"/>
    <w:rsid w:val="4D384FE2"/>
    <w:rsid w:val="58EF5335"/>
    <w:rsid w:val="616F6DCD"/>
    <w:rsid w:val="6B6B70B9"/>
    <w:rsid w:val="6DE40D6E"/>
    <w:rsid w:val="790D66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71"/>
    <w:pPr>
      <w:widowControl w:val="0"/>
      <w:jc w:val="both"/>
    </w:pPr>
    <w:rPr>
      <w:rFonts w:ascii="Calibri" w:eastAsia="宋体"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01371"/>
    <w:rPr>
      <w:b/>
    </w:rPr>
  </w:style>
  <w:style w:type="character" w:styleId="a4">
    <w:name w:val="Hyperlink"/>
    <w:basedOn w:val="a0"/>
    <w:qFormat/>
    <w:rsid w:val="00A01371"/>
    <w:rPr>
      <w:color w:val="0000FF"/>
      <w:u w:val="single"/>
    </w:rPr>
  </w:style>
  <w:style w:type="paragraph" w:customStyle="1" w:styleId="1">
    <w:name w:val="普通(网站)1"/>
    <w:basedOn w:val="a"/>
    <w:qFormat/>
    <w:rsid w:val="00A01371"/>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9E1DE9-5741-425D-87F2-3801E322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水吉</dc:creator>
  <cp:lastModifiedBy>Administrator</cp:lastModifiedBy>
  <cp:revision>3</cp:revision>
  <cp:lastPrinted>2018-10-13T02:04:00Z</cp:lastPrinted>
  <dcterms:created xsi:type="dcterms:W3CDTF">2018-10-11T01:28:00Z</dcterms:created>
  <dcterms:modified xsi:type="dcterms:W3CDTF">2020-02-20T00:30:00Z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