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17" w:rsidRDefault="00127803">
      <w:pPr>
        <w:pStyle w:val="1"/>
        <w:shd w:val="clear" w:color="auto" w:fill="FFFFFF"/>
        <w:spacing w:before="0" w:beforeAutospacing="0" w:after="0" w:afterAutospacing="0" w:line="700" w:lineRule="exact"/>
        <w:ind w:rightChars="50" w:right="105"/>
        <w:jc w:val="center"/>
        <w:rPr>
          <w:rFonts w:eastAsia="仿宋_GB2312"/>
          <w:b/>
          <w:bCs/>
          <w:sz w:val="36"/>
          <w:szCs w:val="36"/>
        </w:rPr>
      </w:pPr>
      <w:r>
        <w:rPr>
          <w:rFonts w:ascii="仿宋_GB2312" w:eastAsia="仿宋_GB2312" w:hAnsi="仿宋" w:hint="eastAsia"/>
          <w:b/>
          <w:bCs/>
          <w:sz w:val="36"/>
          <w:szCs w:val="36"/>
        </w:rPr>
        <w:t>安徽方自在羽毛羽绒制品有限公司招工简章</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643"/>
        <w:gridCol w:w="848"/>
        <w:gridCol w:w="992"/>
        <w:gridCol w:w="449"/>
        <w:gridCol w:w="1109"/>
        <w:gridCol w:w="428"/>
        <w:gridCol w:w="1558"/>
        <w:gridCol w:w="1774"/>
      </w:tblGrid>
      <w:tr w:rsidR="00712417">
        <w:trPr>
          <w:cantSplit/>
          <w:trHeight w:val="518"/>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w:t>
            </w:r>
          </w:p>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位</w:t>
            </w:r>
          </w:p>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情</w:t>
            </w:r>
          </w:p>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况</w:t>
            </w:r>
          </w:p>
        </w:tc>
        <w:tc>
          <w:tcPr>
            <w:tcW w:w="1643"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单位名称</w:t>
            </w:r>
          </w:p>
        </w:tc>
        <w:tc>
          <w:tcPr>
            <w:tcW w:w="3826" w:type="dxa"/>
            <w:gridSpan w:val="5"/>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rightChars="17" w:right="36"/>
              <w:rPr>
                <w:rFonts w:ascii="仿宋_GB2312" w:eastAsia="仿宋_GB2312" w:hAnsi="仿宋"/>
                <w:sz w:val="24"/>
              </w:rPr>
            </w:pPr>
            <w:r>
              <w:rPr>
                <w:rFonts w:ascii="仿宋_GB2312" w:eastAsia="仿宋_GB2312" w:hAnsi="仿宋" w:hint="eastAsia"/>
                <w:sz w:val="24"/>
              </w:rPr>
              <w:t>安徽方自在羽毛羽绒制品有限公司</w:t>
            </w:r>
          </w:p>
        </w:tc>
        <w:tc>
          <w:tcPr>
            <w:tcW w:w="1558"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性    质</w:t>
            </w:r>
          </w:p>
        </w:tc>
        <w:tc>
          <w:tcPr>
            <w:tcW w:w="1774"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jc w:val="center"/>
              <w:rPr>
                <w:rFonts w:ascii="仿宋_GB2312" w:eastAsia="仿宋_GB2312" w:hAnsi="仿宋"/>
                <w:sz w:val="24"/>
              </w:rPr>
            </w:pPr>
            <w:r>
              <w:rPr>
                <w:rFonts w:ascii="仿宋_GB2312" w:eastAsia="仿宋_GB2312" w:hAnsi="仿宋" w:hint="eastAsia"/>
                <w:sz w:val="24"/>
              </w:rPr>
              <w:t>私营</w:t>
            </w:r>
          </w:p>
        </w:tc>
      </w:tr>
      <w:tr w:rsidR="00712417">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pPr>
              <w:widowControl/>
              <w:jc w:val="left"/>
              <w:rPr>
                <w:rFonts w:ascii="仿宋_GB2312" w:eastAsia="仿宋_GB2312" w:hAnsi="仿宋"/>
                <w:sz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统一信用代码</w:t>
            </w:r>
          </w:p>
        </w:tc>
        <w:tc>
          <w:tcPr>
            <w:tcW w:w="3826" w:type="dxa"/>
            <w:gridSpan w:val="5"/>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91341800336714568D</w:t>
            </w:r>
          </w:p>
        </w:tc>
        <w:tc>
          <w:tcPr>
            <w:tcW w:w="1558"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注册资金</w:t>
            </w:r>
          </w:p>
        </w:tc>
        <w:tc>
          <w:tcPr>
            <w:tcW w:w="1774"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jc w:val="center"/>
              <w:rPr>
                <w:rFonts w:ascii="仿宋_GB2312" w:eastAsia="仿宋_GB2312" w:hAnsi="仿宋"/>
                <w:sz w:val="24"/>
              </w:rPr>
            </w:pPr>
            <w:r>
              <w:rPr>
                <w:rFonts w:ascii="仿宋_GB2312" w:eastAsia="仿宋_GB2312" w:hAnsi="仿宋" w:hint="eastAsia"/>
                <w:sz w:val="24"/>
              </w:rPr>
              <w:t>500万元</w:t>
            </w:r>
          </w:p>
        </w:tc>
      </w:tr>
      <w:tr w:rsidR="00712417">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pPr>
              <w:widowControl/>
              <w:jc w:val="left"/>
              <w:rPr>
                <w:rFonts w:ascii="仿宋_GB2312" w:eastAsia="仿宋_GB2312" w:hAnsi="仿宋"/>
                <w:sz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单位地址</w:t>
            </w:r>
          </w:p>
        </w:tc>
        <w:tc>
          <w:tcPr>
            <w:tcW w:w="3826" w:type="dxa"/>
            <w:gridSpan w:val="5"/>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安徽省宣城市宣州区诚信街68号</w:t>
            </w:r>
          </w:p>
        </w:tc>
        <w:tc>
          <w:tcPr>
            <w:tcW w:w="1558"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邮    编</w:t>
            </w:r>
          </w:p>
        </w:tc>
        <w:tc>
          <w:tcPr>
            <w:tcW w:w="1774" w:type="dxa"/>
            <w:tcBorders>
              <w:top w:val="single" w:sz="4" w:space="0" w:color="auto"/>
              <w:left w:val="single" w:sz="4" w:space="0" w:color="auto"/>
              <w:bottom w:val="single" w:sz="4" w:space="0" w:color="auto"/>
              <w:right w:val="single" w:sz="4" w:space="0" w:color="auto"/>
            </w:tcBorders>
            <w:vAlign w:val="center"/>
          </w:tcPr>
          <w:p w:rsidR="00712417" w:rsidRDefault="00712417">
            <w:pPr>
              <w:spacing w:line="480" w:lineRule="exact"/>
              <w:jc w:val="center"/>
              <w:rPr>
                <w:rFonts w:ascii="仿宋_GB2312" w:eastAsia="仿宋_GB2312" w:hAnsi="仿宋"/>
                <w:sz w:val="24"/>
              </w:rPr>
            </w:pPr>
          </w:p>
        </w:tc>
      </w:tr>
      <w:tr w:rsidR="00712417">
        <w:trPr>
          <w:cantSplit/>
          <w:trHeight w:val="518"/>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pPr>
              <w:widowControl/>
              <w:jc w:val="left"/>
              <w:rPr>
                <w:rFonts w:ascii="仿宋_GB2312" w:eastAsia="仿宋_GB2312" w:hAnsi="仿宋"/>
                <w:sz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联 系 人</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方卫明</w:t>
            </w: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    话</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712417" w:rsidRDefault="00712417">
            <w:pPr>
              <w:spacing w:line="480" w:lineRule="exact"/>
              <w:ind w:leftChars="14" w:left="29"/>
              <w:jc w:val="center"/>
              <w:rPr>
                <w:rFonts w:ascii="仿宋_GB2312" w:eastAsia="仿宋_GB2312" w:hAnsi="仿宋"/>
                <w:sz w:val="24"/>
              </w:rPr>
            </w:pPr>
          </w:p>
        </w:tc>
      </w:tr>
      <w:tr w:rsidR="00712417">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pPr>
              <w:widowControl/>
              <w:jc w:val="left"/>
              <w:rPr>
                <w:rFonts w:ascii="仿宋_GB2312" w:eastAsia="仿宋_GB2312" w:hAnsi="仿宋"/>
                <w:sz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手机号码</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13906712378</w:t>
            </w: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电子邮箱</w:t>
            </w:r>
          </w:p>
        </w:tc>
        <w:tc>
          <w:tcPr>
            <w:tcW w:w="3332" w:type="dxa"/>
            <w:gridSpan w:val="2"/>
            <w:tcBorders>
              <w:top w:val="single" w:sz="4" w:space="0" w:color="auto"/>
              <w:left w:val="single" w:sz="4" w:space="0" w:color="auto"/>
              <w:bottom w:val="single" w:sz="4" w:space="0" w:color="auto"/>
              <w:right w:val="single" w:sz="4" w:space="0" w:color="auto"/>
            </w:tcBorders>
            <w:vAlign w:val="center"/>
          </w:tcPr>
          <w:p w:rsidR="00712417" w:rsidRDefault="00712417">
            <w:pPr>
              <w:spacing w:line="480" w:lineRule="exact"/>
              <w:ind w:leftChars="14" w:left="29"/>
              <w:jc w:val="center"/>
              <w:rPr>
                <w:rFonts w:ascii="仿宋_GB2312" w:eastAsia="仿宋_GB2312" w:hAnsi="仿宋"/>
                <w:sz w:val="24"/>
              </w:rPr>
            </w:pPr>
          </w:p>
        </w:tc>
      </w:tr>
      <w:tr w:rsidR="00712417">
        <w:trPr>
          <w:cantSplit/>
          <w:trHeight w:val="519"/>
          <w:jc w:val="center"/>
        </w:trPr>
        <w:tc>
          <w:tcPr>
            <w:tcW w:w="619" w:type="dxa"/>
            <w:tcBorders>
              <w:top w:val="single" w:sz="4" w:space="0" w:color="auto"/>
              <w:left w:val="single" w:sz="4" w:space="0" w:color="auto"/>
              <w:bottom w:val="single" w:sz="4" w:space="0" w:color="auto"/>
              <w:right w:val="single" w:sz="4" w:space="0" w:color="auto"/>
            </w:tcBorders>
            <w:vAlign w:val="center"/>
          </w:tcPr>
          <w:p w:rsidR="00712417" w:rsidRPr="00127803" w:rsidRDefault="00127803" w:rsidP="00127803">
            <w:pPr>
              <w:spacing w:line="480" w:lineRule="exact"/>
              <w:ind w:rightChars="-230" w:right="-483" w:firstLineChars="50" w:firstLine="120"/>
              <w:rPr>
                <w:rFonts w:ascii="仿宋_GB2312" w:eastAsia="仿宋_GB2312" w:hAnsi="仿宋"/>
                <w:sz w:val="24"/>
              </w:rPr>
            </w:pPr>
            <w:r w:rsidRPr="00127803">
              <w:rPr>
                <w:rFonts w:ascii="仿宋_GB2312" w:eastAsia="仿宋_GB2312" w:hAnsi="仿宋" w:hint="eastAsia"/>
                <w:sz w:val="24"/>
              </w:rPr>
              <w:t>企</w:t>
            </w:r>
          </w:p>
          <w:p w:rsidR="00712417" w:rsidRPr="00127803" w:rsidRDefault="00127803" w:rsidP="00127803">
            <w:pPr>
              <w:spacing w:line="480" w:lineRule="exact"/>
              <w:ind w:rightChars="-230" w:right="-483" w:firstLineChars="50" w:firstLine="120"/>
              <w:rPr>
                <w:rFonts w:ascii="仿宋_GB2312" w:eastAsia="仿宋_GB2312" w:hAnsi="仿宋"/>
                <w:sz w:val="24"/>
              </w:rPr>
            </w:pPr>
            <w:r w:rsidRPr="00127803">
              <w:rPr>
                <w:rFonts w:ascii="仿宋_GB2312" w:eastAsia="仿宋_GB2312" w:hAnsi="仿宋" w:hint="eastAsia"/>
                <w:sz w:val="24"/>
              </w:rPr>
              <w:t>业</w:t>
            </w:r>
          </w:p>
          <w:p w:rsidR="00712417" w:rsidRPr="00127803" w:rsidRDefault="00127803" w:rsidP="00127803">
            <w:pPr>
              <w:spacing w:line="480" w:lineRule="exact"/>
              <w:ind w:rightChars="-230" w:right="-483" w:firstLineChars="50" w:firstLine="120"/>
              <w:rPr>
                <w:rFonts w:ascii="仿宋_GB2312" w:eastAsia="仿宋_GB2312" w:hAnsi="仿宋"/>
                <w:sz w:val="24"/>
              </w:rPr>
            </w:pPr>
            <w:r w:rsidRPr="00127803">
              <w:rPr>
                <w:rFonts w:ascii="仿宋_GB2312" w:eastAsia="仿宋_GB2312" w:hAnsi="仿宋" w:hint="eastAsia"/>
                <w:sz w:val="24"/>
              </w:rPr>
              <w:t>简</w:t>
            </w:r>
          </w:p>
          <w:p w:rsidR="00712417" w:rsidRDefault="00127803" w:rsidP="00127803">
            <w:pPr>
              <w:spacing w:line="480" w:lineRule="exact"/>
              <w:ind w:rightChars="-230" w:right="-483" w:firstLineChars="50" w:firstLine="120"/>
              <w:rPr>
                <w:rFonts w:ascii="仿宋_GB2312" w:eastAsia="仿宋_GB2312" w:hAnsi="宋体"/>
              </w:rPr>
            </w:pPr>
            <w:r w:rsidRPr="00127803">
              <w:rPr>
                <w:rFonts w:ascii="仿宋_GB2312" w:eastAsia="仿宋_GB2312" w:hAnsi="仿宋" w:hint="eastAsia"/>
                <w:sz w:val="24"/>
              </w:rPr>
              <w:t>介</w:t>
            </w:r>
          </w:p>
        </w:tc>
        <w:tc>
          <w:tcPr>
            <w:tcW w:w="8801" w:type="dxa"/>
            <w:gridSpan w:val="8"/>
            <w:tcBorders>
              <w:top w:val="single" w:sz="4" w:space="0" w:color="auto"/>
              <w:left w:val="single" w:sz="4" w:space="0" w:color="auto"/>
              <w:bottom w:val="single" w:sz="4" w:space="0" w:color="auto"/>
              <w:right w:val="single" w:sz="4" w:space="0" w:color="auto"/>
            </w:tcBorders>
          </w:tcPr>
          <w:p w:rsidR="00712417" w:rsidRDefault="00127803">
            <w:pPr>
              <w:ind w:leftChars="206" w:left="433" w:firstLineChars="250" w:firstLine="750"/>
              <w:jc w:val="left"/>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安徽方自在羽毛羽绒制品有限公司位于宣城市新塘羽绒产业园诚信街</w:t>
            </w:r>
            <w:r>
              <w:rPr>
                <w:rFonts w:asciiTheme="minorHAnsi" w:eastAsiaTheme="minorEastAsia" w:hAnsiTheme="minorHAnsi" w:cstheme="minorBidi" w:hint="eastAsia"/>
                <w:sz w:val="30"/>
                <w:szCs w:val="30"/>
              </w:rPr>
              <w:t>70</w:t>
            </w:r>
            <w:r>
              <w:rPr>
                <w:rFonts w:asciiTheme="minorHAnsi" w:eastAsiaTheme="minorEastAsia" w:hAnsiTheme="minorHAnsi" w:cstheme="minorBidi" w:hint="eastAsia"/>
                <w:sz w:val="30"/>
                <w:szCs w:val="30"/>
              </w:rPr>
              <w:t>号，是一家专业生产各类羽绒羽毛企业，年产各类羽绒毛</w:t>
            </w:r>
            <w:r>
              <w:rPr>
                <w:rFonts w:asciiTheme="minorHAnsi" w:eastAsiaTheme="minorEastAsia" w:hAnsiTheme="minorHAnsi" w:cstheme="minorBidi"/>
                <w:sz w:val="30"/>
                <w:szCs w:val="30"/>
              </w:rPr>
              <w:t>7500</w:t>
            </w:r>
            <w:r>
              <w:rPr>
                <w:rFonts w:asciiTheme="minorHAnsi" w:eastAsiaTheme="minorEastAsia" w:hAnsiTheme="minorHAnsi" w:cstheme="minorBidi" w:hint="eastAsia"/>
                <w:sz w:val="30"/>
                <w:szCs w:val="30"/>
              </w:rPr>
              <w:t>吨。公司总占地面积</w:t>
            </w:r>
            <w:r>
              <w:rPr>
                <w:rFonts w:asciiTheme="minorHAnsi" w:eastAsiaTheme="minorEastAsia" w:hAnsiTheme="minorHAnsi" w:cstheme="minorBidi"/>
                <w:sz w:val="30"/>
                <w:szCs w:val="30"/>
              </w:rPr>
              <w:t>54</w:t>
            </w:r>
            <w:r>
              <w:rPr>
                <w:rFonts w:asciiTheme="minorHAnsi" w:eastAsiaTheme="minorEastAsia" w:hAnsiTheme="minorHAnsi" w:cstheme="minorBidi" w:hint="eastAsia"/>
                <w:sz w:val="30"/>
                <w:szCs w:val="30"/>
              </w:rPr>
              <w:t>亩，建筑面积</w:t>
            </w:r>
            <w:r>
              <w:rPr>
                <w:rFonts w:asciiTheme="minorHAnsi" w:eastAsiaTheme="minorEastAsia" w:hAnsiTheme="minorHAnsi" w:cstheme="minorBidi"/>
                <w:sz w:val="30"/>
                <w:szCs w:val="30"/>
              </w:rPr>
              <w:t>25000</w:t>
            </w:r>
            <w:r>
              <w:rPr>
                <w:rFonts w:asciiTheme="minorHAnsi" w:eastAsiaTheme="minorEastAsia" w:hAnsiTheme="minorHAnsi" w:cstheme="minorBidi" w:hint="eastAsia"/>
                <w:sz w:val="30"/>
                <w:szCs w:val="30"/>
              </w:rPr>
              <w:t>余平方，总投资</w:t>
            </w:r>
            <w:r>
              <w:rPr>
                <w:rFonts w:asciiTheme="minorHAnsi" w:eastAsiaTheme="minorEastAsia" w:hAnsiTheme="minorHAnsi" w:cstheme="minorBidi"/>
                <w:sz w:val="30"/>
                <w:szCs w:val="30"/>
              </w:rPr>
              <w:t>7500</w:t>
            </w:r>
            <w:r>
              <w:rPr>
                <w:rFonts w:asciiTheme="minorHAnsi" w:eastAsiaTheme="minorEastAsia" w:hAnsiTheme="minorHAnsi" w:cstheme="minorBidi" w:hint="eastAsia"/>
                <w:sz w:val="30"/>
                <w:szCs w:val="30"/>
              </w:rPr>
              <w:t>万元，现有羽绒水洗线三条，各类分毛机十余台，达产后年销售达</w:t>
            </w:r>
            <w:r>
              <w:rPr>
                <w:rFonts w:asciiTheme="minorHAnsi" w:eastAsiaTheme="minorEastAsia" w:hAnsiTheme="minorHAnsi" w:cstheme="minorBidi"/>
                <w:sz w:val="30"/>
                <w:szCs w:val="30"/>
              </w:rPr>
              <w:t>1</w:t>
            </w:r>
            <w:r>
              <w:rPr>
                <w:rFonts w:asciiTheme="minorHAnsi" w:eastAsiaTheme="minorEastAsia" w:hAnsiTheme="minorHAnsi" w:cstheme="minorBidi" w:hint="eastAsia"/>
                <w:sz w:val="30"/>
                <w:szCs w:val="30"/>
              </w:rPr>
              <w:t>亿元。</w:t>
            </w:r>
          </w:p>
          <w:p w:rsidR="00712417" w:rsidRDefault="00127803">
            <w:pPr>
              <w:ind w:leftChars="206" w:left="433" w:firstLineChars="150" w:firstLine="450"/>
              <w:jc w:val="left"/>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公司以务实创新，诚信至上为理念，以人性化管理为基础，致力于营造一个和谐、文明的企业团队。现因企业生产经营需要，面向社会公开招聘以下岗位员工。</w:t>
            </w:r>
          </w:p>
          <w:p w:rsidR="00712417" w:rsidRDefault="00127803">
            <w:pPr>
              <w:ind w:leftChars="206" w:left="433" w:firstLineChars="150" w:firstLine="450"/>
              <w:jc w:val="left"/>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行政人员</w:t>
            </w:r>
            <w:r>
              <w:rPr>
                <w:rFonts w:asciiTheme="minorHAnsi" w:eastAsiaTheme="minorEastAsia" w:hAnsiTheme="minorHAnsi" w:cstheme="minorBidi"/>
                <w:sz w:val="30"/>
                <w:szCs w:val="30"/>
              </w:rPr>
              <w:t>8</w:t>
            </w:r>
            <w:r>
              <w:rPr>
                <w:rFonts w:asciiTheme="minorHAnsi" w:eastAsiaTheme="minorEastAsia" w:hAnsiTheme="minorHAnsi" w:cstheme="minorBidi" w:hint="eastAsia"/>
                <w:sz w:val="30"/>
                <w:szCs w:val="30"/>
              </w:rPr>
              <w:t>小时工作制，生产人员</w:t>
            </w:r>
            <w:r>
              <w:rPr>
                <w:rFonts w:asciiTheme="minorHAnsi" w:eastAsiaTheme="minorEastAsia" w:hAnsiTheme="minorHAnsi" w:cstheme="minorBidi"/>
                <w:sz w:val="30"/>
                <w:szCs w:val="30"/>
              </w:rPr>
              <w:t>12</w:t>
            </w:r>
            <w:r>
              <w:rPr>
                <w:rFonts w:asciiTheme="minorHAnsi" w:eastAsiaTheme="minorEastAsia" w:hAnsiTheme="minorHAnsi" w:cstheme="minorBidi" w:hint="eastAsia"/>
                <w:sz w:val="30"/>
                <w:szCs w:val="30"/>
              </w:rPr>
              <w:t>小时工作制</w:t>
            </w:r>
          </w:p>
        </w:tc>
      </w:tr>
      <w:tr w:rsidR="00712417">
        <w:trPr>
          <w:cantSplit/>
          <w:trHeight w:val="624"/>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需</w:t>
            </w:r>
          </w:p>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求</w:t>
            </w:r>
          </w:p>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人</w:t>
            </w:r>
          </w:p>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才</w:t>
            </w:r>
          </w:p>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情</w:t>
            </w:r>
          </w:p>
          <w:p w:rsidR="00712417" w:rsidRPr="00B90DEB" w:rsidRDefault="00127803" w:rsidP="00B90DEB">
            <w:pPr>
              <w:spacing w:line="480" w:lineRule="exact"/>
              <w:ind w:rightChars="-230" w:right="-483" w:firstLineChars="50" w:firstLine="120"/>
              <w:rPr>
                <w:rFonts w:ascii="仿宋_GB2312" w:eastAsia="仿宋_GB2312" w:hAnsi="仿宋"/>
                <w:sz w:val="24"/>
              </w:rPr>
            </w:pPr>
            <w:r w:rsidRPr="00B90DEB">
              <w:rPr>
                <w:rFonts w:ascii="仿宋_GB2312" w:eastAsia="仿宋_GB2312" w:hAnsi="仿宋" w:hint="eastAsia"/>
                <w:sz w:val="24"/>
              </w:rPr>
              <w:t>况</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leftChars="-202" w:left="-424" w:rightChars="-230" w:right="-483"/>
              <w:jc w:val="center"/>
              <w:rPr>
                <w:rFonts w:ascii="仿宋_GB2312" w:eastAsia="仿宋_GB2312" w:hAnsi="仿宋"/>
                <w:sz w:val="24"/>
              </w:rPr>
            </w:pPr>
            <w:r>
              <w:rPr>
                <w:rFonts w:ascii="仿宋_GB2312" w:eastAsia="仿宋_GB2312" w:hAnsi="仿宋" w:hint="eastAsia"/>
                <w:sz w:val="24"/>
              </w:rPr>
              <w:t>岗位</w:t>
            </w:r>
          </w:p>
        </w:tc>
        <w:tc>
          <w:tcPr>
            <w:tcW w:w="992" w:type="dxa"/>
            <w:tcBorders>
              <w:top w:val="single" w:sz="4" w:space="0" w:color="auto"/>
              <w:left w:val="single" w:sz="4" w:space="0" w:color="auto"/>
              <w:bottom w:val="single" w:sz="4" w:space="0" w:color="auto"/>
              <w:right w:val="single" w:sz="4" w:space="0" w:color="auto"/>
            </w:tcBorders>
            <w:vAlign w:val="center"/>
          </w:tcPr>
          <w:p w:rsidR="00712417" w:rsidRDefault="00127803">
            <w:pPr>
              <w:ind w:leftChars="-202" w:left="-424" w:rightChars="-230" w:right="-483"/>
              <w:jc w:val="center"/>
              <w:rPr>
                <w:rFonts w:ascii="仿宋_GB2312" w:eastAsia="仿宋_GB2312" w:hAnsi="仿宋"/>
                <w:sz w:val="24"/>
              </w:rPr>
            </w:pPr>
            <w:r>
              <w:rPr>
                <w:rFonts w:ascii="仿宋_GB2312" w:eastAsia="仿宋_GB2312" w:hAnsi="仿宋" w:hint="eastAsia"/>
                <w:sz w:val="24"/>
              </w:rPr>
              <w:t>人数</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rightChars="-230" w:right="-483" w:firstLineChars="50" w:firstLine="120"/>
              <w:rPr>
                <w:rFonts w:ascii="仿宋_GB2312" w:eastAsia="仿宋_GB2312" w:hAnsi="仿宋"/>
                <w:sz w:val="24"/>
              </w:rPr>
            </w:pPr>
            <w:r>
              <w:rPr>
                <w:rFonts w:ascii="仿宋_GB2312" w:eastAsia="仿宋_GB2312" w:hAnsi="仿宋" w:hint="eastAsia"/>
                <w:sz w:val="24"/>
              </w:rPr>
              <w:t>工资</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ind w:leftChars="-202" w:left="-424" w:rightChars="-230" w:right="-483"/>
              <w:jc w:val="center"/>
              <w:rPr>
                <w:rFonts w:ascii="仿宋_GB2312" w:eastAsia="仿宋_GB2312" w:hAnsi="仿宋"/>
                <w:sz w:val="24"/>
              </w:rPr>
            </w:pPr>
            <w:r>
              <w:rPr>
                <w:rFonts w:ascii="仿宋_GB2312" w:eastAsia="仿宋_GB2312" w:hAnsi="仿宋" w:hint="eastAsia"/>
                <w:sz w:val="24"/>
              </w:rPr>
              <w:t>其   它   要   求</w:t>
            </w:r>
          </w:p>
        </w:tc>
      </w:tr>
      <w:tr w:rsidR="00712417">
        <w:trPr>
          <w:cantSplit/>
          <w:trHeight w:val="560"/>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rsidP="00127803">
            <w:pPr>
              <w:widowControl/>
              <w:jc w:val="center"/>
              <w:rPr>
                <w:rFonts w:ascii="仿宋_GB2312" w:eastAsia="仿宋_GB2312" w:hAnsi="仿宋"/>
                <w:sz w:val="24"/>
              </w:rPr>
            </w:pP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leftChars="-12" w:left="-23" w:rightChars="16" w:right="34" w:hanging="2"/>
              <w:rPr>
                <w:rFonts w:ascii="仿宋_GB2312" w:eastAsia="仿宋_GB2312"/>
                <w:sz w:val="24"/>
              </w:rPr>
            </w:pPr>
            <w:r>
              <w:rPr>
                <w:rFonts w:ascii="仿宋_GB2312" w:eastAsia="仿宋_GB2312" w:hint="eastAsia"/>
                <w:sz w:val="24"/>
              </w:rPr>
              <w:t>水洗工</w:t>
            </w:r>
          </w:p>
        </w:tc>
        <w:tc>
          <w:tcPr>
            <w:tcW w:w="992" w:type="dxa"/>
            <w:tcBorders>
              <w:top w:val="single" w:sz="4" w:space="0" w:color="auto"/>
              <w:left w:val="single" w:sz="4" w:space="0" w:color="auto"/>
              <w:bottom w:val="single" w:sz="4" w:space="0" w:color="auto"/>
              <w:right w:val="single" w:sz="4" w:space="0" w:color="auto"/>
            </w:tcBorders>
            <w:vAlign w:val="center"/>
          </w:tcPr>
          <w:p w:rsidR="00712417" w:rsidRDefault="00127803" w:rsidP="00127803">
            <w:pPr>
              <w:ind w:leftChars="-9" w:left="-19" w:rightChars="-20" w:right="-42" w:firstLineChars="7" w:firstLine="17"/>
              <w:jc w:val="center"/>
              <w:rPr>
                <w:rFonts w:ascii="仿宋_GB2312" w:eastAsia="仿宋_GB2312"/>
                <w:sz w:val="24"/>
              </w:rPr>
            </w:pPr>
            <w:r>
              <w:rPr>
                <w:rFonts w:ascii="仿宋_GB2312" w:eastAsia="仿宋_GB2312" w:hint="eastAsia"/>
                <w:sz w:val="24"/>
              </w:rPr>
              <w:t>4</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rightChars="-20" w:right="-42"/>
              <w:jc w:val="center"/>
              <w:rPr>
                <w:rFonts w:ascii="仿宋_GB2312" w:eastAsia="仿宋_GB2312"/>
                <w:sz w:val="24"/>
              </w:rPr>
            </w:pPr>
            <w:r>
              <w:rPr>
                <w:rFonts w:ascii="仿宋_GB2312" w:eastAsia="仿宋_GB2312" w:hint="eastAsia"/>
                <w:sz w:val="24"/>
              </w:rPr>
              <w:t>4000-7000</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ind w:leftChars="16" w:left="34" w:firstLine="2"/>
              <w:rPr>
                <w:rFonts w:ascii="仿宋_GB2312" w:eastAsia="仿宋_GB2312"/>
                <w:sz w:val="24"/>
              </w:rPr>
            </w:pPr>
            <w:r>
              <w:rPr>
                <w:rFonts w:ascii="仿宋_GB2312" w:eastAsia="仿宋_GB2312" w:hint="eastAsia"/>
                <w:sz w:val="24"/>
              </w:rPr>
              <w:t>45岁以下男性，熟练工优先。</w:t>
            </w:r>
          </w:p>
        </w:tc>
      </w:tr>
      <w:tr w:rsidR="00712417">
        <w:trPr>
          <w:cantSplit/>
          <w:trHeight w:val="553"/>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rsidP="00127803">
            <w:pPr>
              <w:widowControl/>
              <w:jc w:val="center"/>
              <w:rPr>
                <w:rFonts w:ascii="仿宋_GB2312" w:eastAsia="仿宋_GB2312" w:hAnsi="仿宋"/>
                <w:sz w:val="24"/>
              </w:rPr>
            </w:pP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leftChars="-12" w:left="-23" w:rightChars="16" w:right="34" w:hanging="2"/>
              <w:rPr>
                <w:rFonts w:ascii="仿宋_GB2312" w:eastAsia="仿宋_GB2312"/>
                <w:sz w:val="24"/>
              </w:rPr>
            </w:pPr>
            <w:r>
              <w:rPr>
                <w:rFonts w:ascii="仿宋_GB2312" w:eastAsia="仿宋_GB2312" w:hint="eastAsia"/>
                <w:sz w:val="24"/>
              </w:rPr>
              <w:t>勤杂工</w:t>
            </w:r>
          </w:p>
        </w:tc>
        <w:tc>
          <w:tcPr>
            <w:tcW w:w="992" w:type="dxa"/>
            <w:tcBorders>
              <w:top w:val="single" w:sz="4" w:space="0" w:color="auto"/>
              <w:left w:val="single" w:sz="4" w:space="0" w:color="auto"/>
              <w:bottom w:val="single" w:sz="4" w:space="0" w:color="auto"/>
              <w:right w:val="single" w:sz="4" w:space="0" w:color="auto"/>
            </w:tcBorders>
            <w:vAlign w:val="center"/>
          </w:tcPr>
          <w:p w:rsidR="00712417" w:rsidRDefault="00127803" w:rsidP="00127803">
            <w:pPr>
              <w:ind w:leftChars="-9" w:left="-19" w:rightChars="-20" w:right="-42" w:firstLineChars="7" w:firstLine="17"/>
              <w:jc w:val="center"/>
              <w:rPr>
                <w:rFonts w:ascii="仿宋_GB2312" w:eastAsia="仿宋_GB2312"/>
                <w:sz w:val="24"/>
              </w:rPr>
            </w:pPr>
            <w:r>
              <w:rPr>
                <w:rFonts w:ascii="仿宋_GB2312" w:eastAsia="仿宋_GB2312" w:hint="eastAsia"/>
                <w:sz w:val="24"/>
              </w:rPr>
              <w:t>2</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rightChars="-20" w:right="-42"/>
              <w:jc w:val="center"/>
              <w:rPr>
                <w:rFonts w:ascii="仿宋_GB2312" w:eastAsia="仿宋_GB2312"/>
                <w:sz w:val="24"/>
              </w:rPr>
            </w:pPr>
            <w:r>
              <w:rPr>
                <w:rFonts w:ascii="仿宋_GB2312" w:eastAsia="仿宋_GB2312" w:hint="eastAsia"/>
                <w:sz w:val="24"/>
              </w:rPr>
              <w:t>4000-4500</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ind w:leftChars="16" w:left="34" w:firstLine="2"/>
              <w:rPr>
                <w:rFonts w:ascii="仿宋_GB2312" w:eastAsia="仿宋_GB2312"/>
                <w:sz w:val="24"/>
              </w:rPr>
            </w:pPr>
            <w:r>
              <w:rPr>
                <w:rFonts w:ascii="仿宋_GB2312" w:eastAsia="仿宋_GB2312" w:hint="eastAsia"/>
                <w:sz w:val="24"/>
              </w:rPr>
              <w:t>45-55岁男性</w:t>
            </w:r>
          </w:p>
        </w:tc>
      </w:tr>
      <w:tr w:rsidR="00712417">
        <w:trPr>
          <w:cantSplit/>
          <w:trHeight w:val="55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rsidP="00127803">
            <w:pPr>
              <w:widowControl/>
              <w:jc w:val="center"/>
              <w:rPr>
                <w:rFonts w:ascii="仿宋_GB2312" w:eastAsia="仿宋_GB2312" w:hAnsi="仿宋"/>
                <w:sz w:val="24"/>
              </w:rPr>
            </w:pP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leftChars="-12" w:left="-23" w:rightChars="16" w:right="34" w:hanging="2"/>
              <w:rPr>
                <w:rFonts w:ascii="仿宋_GB2312" w:eastAsia="仿宋_GB2312"/>
                <w:sz w:val="24"/>
              </w:rPr>
            </w:pPr>
            <w:r>
              <w:rPr>
                <w:rFonts w:ascii="仿宋_GB2312" w:eastAsia="仿宋_GB2312" w:hint="eastAsia"/>
                <w:sz w:val="24"/>
              </w:rPr>
              <w:t>分毛工</w:t>
            </w:r>
          </w:p>
        </w:tc>
        <w:tc>
          <w:tcPr>
            <w:tcW w:w="992" w:type="dxa"/>
            <w:tcBorders>
              <w:top w:val="single" w:sz="4" w:space="0" w:color="auto"/>
              <w:left w:val="single" w:sz="4" w:space="0" w:color="auto"/>
              <w:bottom w:val="single" w:sz="4" w:space="0" w:color="auto"/>
              <w:right w:val="single" w:sz="4" w:space="0" w:color="auto"/>
            </w:tcBorders>
            <w:vAlign w:val="center"/>
          </w:tcPr>
          <w:p w:rsidR="00712417" w:rsidRDefault="00127803" w:rsidP="00127803">
            <w:pPr>
              <w:ind w:leftChars="-9" w:left="-19" w:rightChars="-20" w:right="-42" w:firstLineChars="7" w:firstLine="17"/>
              <w:jc w:val="center"/>
              <w:rPr>
                <w:rFonts w:ascii="仿宋_GB2312" w:eastAsia="仿宋_GB2312"/>
                <w:sz w:val="24"/>
              </w:rPr>
            </w:pPr>
            <w:r>
              <w:rPr>
                <w:rFonts w:ascii="仿宋_GB2312" w:eastAsia="仿宋_GB2312" w:hint="eastAsia"/>
                <w:sz w:val="24"/>
              </w:rPr>
              <w:t>4</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rightChars="-20" w:right="-42"/>
              <w:jc w:val="center"/>
              <w:rPr>
                <w:rFonts w:ascii="仿宋_GB2312" w:eastAsia="仿宋_GB2312"/>
                <w:sz w:val="24"/>
              </w:rPr>
            </w:pPr>
            <w:r>
              <w:rPr>
                <w:rFonts w:ascii="仿宋_GB2312" w:eastAsia="仿宋_GB2312" w:hint="eastAsia"/>
                <w:sz w:val="24"/>
              </w:rPr>
              <w:t>4000-6500</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ind w:leftChars="16" w:left="34" w:firstLine="2"/>
              <w:rPr>
                <w:rFonts w:ascii="仿宋_GB2312" w:eastAsia="仿宋_GB2312"/>
                <w:sz w:val="24"/>
              </w:rPr>
            </w:pPr>
            <w:r>
              <w:rPr>
                <w:rFonts w:ascii="仿宋_GB2312" w:eastAsia="仿宋_GB2312" w:hint="eastAsia"/>
                <w:sz w:val="24"/>
              </w:rPr>
              <w:t>50以下，熟练工优先</w:t>
            </w:r>
          </w:p>
        </w:tc>
      </w:tr>
      <w:tr w:rsidR="00712417">
        <w:trPr>
          <w:cantSplit/>
          <w:trHeight w:val="544"/>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712417" w:rsidRDefault="00712417" w:rsidP="00127803">
            <w:pPr>
              <w:widowControl/>
              <w:jc w:val="center"/>
              <w:rPr>
                <w:rFonts w:ascii="仿宋_GB2312" w:eastAsia="仿宋_GB2312" w:hAnsi="仿宋"/>
                <w:sz w:val="24"/>
              </w:rPr>
            </w:pP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leftChars="-12" w:left="-23" w:rightChars="16" w:right="34" w:hanging="2"/>
              <w:rPr>
                <w:rFonts w:ascii="仿宋_GB2312" w:eastAsia="仿宋_GB2312"/>
                <w:sz w:val="24"/>
              </w:rPr>
            </w:pPr>
            <w:r>
              <w:rPr>
                <w:rFonts w:ascii="仿宋_GB2312" w:eastAsia="仿宋_GB2312" w:hint="eastAsia"/>
                <w:sz w:val="24"/>
              </w:rPr>
              <w:t>水处理工</w:t>
            </w:r>
          </w:p>
        </w:tc>
        <w:tc>
          <w:tcPr>
            <w:tcW w:w="992" w:type="dxa"/>
            <w:tcBorders>
              <w:top w:val="single" w:sz="4" w:space="0" w:color="auto"/>
              <w:left w:val="single" w:sz="4" w:space="0" w:color="auto"/>
              <w:bottom w:val="single" w:sz="4" w:space="0" w:color="auto"/>
              <w:right w:val="single" w:sz="4" w:space="0" w:color="auto"/>
            </w:tcBorders>
            <w:vAlign w:val="center"/>
          </w:tcPr>
          <w:p w:rsidR="00712417" w:rsidRDefault="00127803" w:rsidP="00127803">
            <w:pPr>
              <w:ind w:leftChars="-9" w:left="-19" w:rightChars="-20" w:right="-42" w:firstLineChars="7" w:firstLine="17"/>
              <w:jc w:val="center"/>
              <w:rPr>
                <w:rFonts w:ascii="仿宋_GB2312" w:eastAsia="仿宋_GB2312"/>
                <w:sz w:val="24"/>
              </w:rPr>
            </w:pPr>
            <w:r>
              <w:rPr>
                <w:rFonts w:ascii="仿宋_GB2312" w:eastAsia="仿宋_GB2312" w:hint="eastAsia"/>
                <w:sz w:val="24"/>
              </w:rPr>
              <w:t>2</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12417" w:rsidRDefault="00127803">
            <w:pPr>
              <w:ind w:rightChars="-20" w:right="-42"/>
              <w:jc w:val="center"/>
              <w:rPr>
                <w:rFonts w:ascii="仿宋_GB2312" w:eastAsia="仿宋_GB2312"/>
                <w:sz w:val="24"/>
              </w:rPr>
            </w:pPr>
            <w:r>
              <w:rPr>
                <w:rFonts w:ascii="仿宋_GB2312" w:eastAsia="仿宋_GB2312" w:hint="eastAsia"/>
                <w:sz w:val="24"/>
              </w:rPr>
              <w:t>3000-4000</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712417" w:rsidRDefault="00127803">
            <w:pPr>
              <w:ind w:leftChars="16" w:left="34" w:firstLine="2"/>
              <w:rPr>
                <w:rFonts w:ascii="仿宋_GB2312" w:eastAsia="仿宋_GB2312"/>
                <w:sz w:val="24"/>
              </w:rPr>
            </w:pPr>
            <w:r>
              <w:rPr>
                <w:rFonts w:ascii="仿宋_GB2312" w:eastAsia="仿宋_GB2312" w:hint="eastAsia"/>
                <w:sz w:val="24"/>
              </w:rPr>
              <w:t>熟练工优先</w:t>
            </w:r>
          </w:p>
        </w:tc>
      </w:tr>
    </w:tbl>
    <w:p w:rsidR="00712417" w:rsidRDefault="00712417">
      <w:pPr>
        <w:spacing w:line="360" w:lineRule="auto"/>
        <w:rPr>
          <w:rFonts w:ascii="仿宋_GB2312" w:eastAsia="仿宋_GB2312" w:hAnsi="仿宋_GB2312" w:cs="仿宋_GB2312"/>
          <w:sz w:val="24"/>
        </w:rPr>
      </w:pPr>
    </w:p>
    <w:p w:rsidR="00712417" w:rsidRDefault="00712417"/>
    <w:sectPr w:rsidR="00712417" w:rsidSect="007124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6B55"/>
    <w:rsid w:val="00122FBE"/>
    <w:rsid w:val="00127803"/>
    <w:rsid w:val="00201EBB"/>
    <w:rsid w:val="003B6B55"/>
    <w:rsid w:val="00712417"/>
    <w:rsid w:val="00B90DEB"/>
    <w:rsid w:val="229C4388"/>
    <w:rsid w:val="6BE32B98"/>
    <w:rsid w:val="7A2D6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17"/>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12417"/>
    <w:rPr>
      <w:b/>
    </w:rPr>
  </w:style>
  <w:style w:type="paragraph" w:styleId="a4">
    <w:name w:val="List Paragraph"/>
    <w:basedOn w:val="a"/>
    <w:uiPriority w:val="34"/>
    <w:qFormat/>
    <w:rsid w:val="00712417"/>
    <w:pPr>
      <w:ind w:firstLineChars="200" w:firstLine="420"/>
    </w:pPr>
    <w:rPr>
      <w:rFonts w:cs="Times New Roman"/>
      <w:szCs w:val="22"/>
    </w:rPr>
  </w:style>
  <w:style w:type="paragraph" w:customStyle="1" w:styleId="1">
    <w:name w:val="普通(网站)1"/>
    <w:basedOn w:val="a"/>
    <w:qFormat/>
    <w:rsid w:val="0071241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4</cp:revision>
  <dcterms:created xsi:type="dcterms:W3CDTF">2019-12-28T09:08:00Z</dcterms:created>
  <dcterms:modified xsi:type="dcterms:W3CDTF">2020-02-20T00:21:00Z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