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FF0000"/>
          <w:sz w:val="48"/>
          <w:szCs w:val="48"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48"/>
          <w:szCs w:val="48"/>
          <w:lang w:eastAsia="zh-CN"/>
        </w:rPr>
        <w:t>亳州同德劳务市场赴日本石川県无技术纺织工招聘简章</w:t>
      </w:r>
    </w:p>
    <w:p>
      <w:pPr>
        <w:rPr>
          <w:rFonts w:hint="eastAsia" w:ascii="宋体" w:hAnsi="宋体" w:eastAsia="宋体"/>
          <w:sz w:val="32"/>
          <w:szCs w:val="32"/>
        </w:rPr>
      </w:pPr>
    </w:p>
    <w:p>
      <w:pPr>
        <w:pStyle w:val="10"/>
        <w:numPr>
          <w:ilvl w:val="0"/>
          <w:numId w:val="0"/>
        </w:numPr>
        <w:ind w:leftChars="0"/>
        <w:rPr>
          <w:rFonts w:hint="eastAsia" w:ascii="宋体" w:hAnsi="宋体" w:cs="宋体"/>
          <w:b/>
          <w:bCs/>
          <w:color w:val="ED13BC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一、</w:t>
      </w:r>
      <w:r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  <w:t>工作地点：</w:t>
      </w: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日本</w:t>
      </w:r>
    </w:p>
    <w:p>
      <w:pPr>
        <w:pStyle w:val="10"/>
        <w:numPr>
          <w:ilvl w:val="0"/>
          <w:numId w:val="0"/>
        </w:numPr>
        <w:ind w:leftChars="0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  <w:t>二、雇主：</w:t>
      </w: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纺织制品会社</w:t>
      </w:r>
    </w:p>
    <w:p>
      <w:pPr>
        <w:pStyle w:val="10"/>
        <w:numPr>
          <w:ilvl w:val="0"/>
          <w:numId w:val="0"/>
        </w:numPr>
        <w:ind w:leftChars="0"/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三、待遇：</w:t>
      </w:r>
    </w:p>
    <w:p>
      <w:pPr>
        <w:pStyle w:val="10"/>
        <w:numPr>
          <w:ilvl w:val="0"/>
          <w:numId w:val="0"/>
        </w:numPr>
        <w:ind w:leftChars="0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1、小时薪水806日元/小时，</w:t>
      </w:r>
    </w:p>
    <w:p>
      <w:pPr>
        <w:pStyle w:val="10"/>
        <w:numPr>
          <w:ilvl w:val="0"/>
          <w:numId w:val="0"/>
        </w:numPr>
        <w:ind w:leftChars="0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2、每月基本工资14万日元</w:t>
      </w:r>
    </w:p>
    <w:p>
      <w:pPr>
        <w:pStyle w:val="10"/>
        <w:numPr>
          <w:ilvl w:val="0"/>
          <w:numId w:val="0"/>
        </w:numPr>
        <w:ind w:leftChars="0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3、每月需扣除房租水电保险费用4万日元</w:t>
      </w:r>
    </w:p>
    <w:p>
      <w:pPr>
        <w:pStyle w:val="10"/>
        <w:numPr>
          <w:ilvl w:val="0"/>
          <w:numId w:val="0"/>
        </w:numPr>
        <w:ind w:leftChars="0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4、超时工作按日本劳动法执行平日1.25倍，节假日1.35倍</w:t>
      </w:r>
    </w:p>
    <w:p>
      <w:pPr>
        <w:pStyle w:val="10"/>
        <w:numPr>
          <w:ilvl w:val="0"/>
          <w:numId w:val="0"/>
        </w:numPr>
        <w:ind w:leftChars="0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5、新生入职半年后将有固定加班（因人而异），依据以往技能实习生反馈，3年总收入在五百五十万日元左右。</w:t>
      </w:r>
    </w:p>
    <w:p>
      <w:pPr>
        <w:pStyle w:val="10"/>
        <w:numPr>
          <w:ilvl w:val="0"/>
          <w:numId w:val="0"/>
        </w:numPr>
        <w:ind w:leftChars="0"/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五、要求：</w:t>
      </w:r>
    </w:p>
    <w:p>
      <w:pPr>
        <w:pStyle w:val="10"/>
        <w:numPr>
          <w:ilvl w:val="0"/>
          <w:numId w:val="0"/>
        </w:numPr>
        <w:ind w:leftChars="0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1、人数：2人</w:t>
      </w:r>
    </w:p>
    <w:p>
      <w:pPr>
        <w:pStyle w:val="10"/>
        <w:numPr>
          <w:ilvl w:val="0"/>
          <w:numId w:val="0"/>
        </w:numPr>
        <w:ind w:leftChars="0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2、性别：女性</w:t>
      </w:r>
    </w:p>
    <w:p>
      <w:pPr>
        <w:pStyle w:val="10"/>
        <w:numPr>
          <w:ilvl w:val="0"/>
          <w:numId w:val="0"/>
        </w:numPr>
        <w:ind w:leftChars="0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3、年龄：32周岁以内</w:t>
      </w:r>
    </w:p>
    <w:p>
      <w:pPr>
        <w:pStyle w:val="10"/>
        <w:numPr>
          <w:ilvl w:val="0"/>
          <w:numId w:val="0"/>
        </w:numPr>
        <w:ind w:leftChars="0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4、学历：初中及以上</w:t>
      </w:r>
    </w:p>
    <w:p>
      <w:pPr>
        <w:pStyle w:val="10"/>
        <w:numPr>
          <w:ilvl w:val="0"/>
          <w:numId w:val="0"/>
        </w:numPr>
        <w:ind w:leftChars="0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5、无须相关工作经验，能接受集体生活，聪明好学，能接受加班。</w:t>
      </w:r>
    </w:p>
    <w:p>
      <w:pPr>
        <w:pStyle w:val="10"/>
        <w:numPr>
          <w:ilvl w:val="0"/>
          <w:numId w:val="0"/>
        </w:numPr>
        <w:ind w:leftChars="0"/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五、收费：</w:t>
      </w:r>
    </w:p>
    <w:p>
      <w:pPr>
        <w:pStyle w:val="10"/>
        <w:numPr>
          <w:ilvl w:val="0"/>
          <w:numId w:val="0"/>
        </w:numPr>
        <w:ind w:leftChars="0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38000元/人（含签证，机票，日语培训）</w:t>
      </w:r>
    </w:p>
    <w:p>
      <w:pPr>
        <w:pStyle w:val="10"/>
        <w:numPr>
          <w:ilvl w:val="0"/>
          <w:numId w:val="0"/>
        </w:numPr>
        <w:ind w:leftChars="0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六、入国时间：</w:t>
      </w: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2020年5月底6月初</w:t>
      </w:r>
    </w:p>
    <w:p>
      <w:pPr>
        <w:pStyle w:val="10"/>
        <w:numPr>
          <w:ilvl w:val="0"/>
          <w:numId w:val="0"/>
        </w:numPr>
        <w:ind w:leftChars="0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七、面试时间：</w:t>
      </w: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 xml:space="preserve">提供履历，近期安排现场或者视频面试。   </w:t>
      </w:r>
    </w:p>
    <w:p>
      <w:pPr>
        <w:pStyle w:val="10"/>
        <w:numPr>
          <w:ilvl w:val="0"/>
          <w:numId w:val="0"/>
        </w:numPr>
        <w:ind w:leftChars="0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 xml:space="preserve">                                                                                 </w:t>
      </w:r>
    </w:p>
    <w:p>
      <w:pPr>
        <w:pStyle w:val="10"/>
        <w:ind w:left="5280" w:hanging="7040" w:hangingChars="2200"/>
        <w:jc w:val="center"/>
        <w:rPr>
          <w:rFonts w:hint="eastAsia" w:ascii="宋体" w:hAnsi="宋体" w:eastAsia="宋体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theme="minorBidi"/>
          <w:kern w:val="2"/>
          <w:sz w:val="32"/>
          <w:szCs w:val="32"/>
          <w:lang w:val="en-US" w:eastAsia="zh-CN" w:bidi="ar-SA"/>
        </w:rPr>
        <w:t>宿舍照片</w:t>
      </w:r>
    </w:p>
    <w:p>
      <w:pPr>
        <w:pStyle w:val="10"/>
        <w:ind w:left="420" w:firstLine="0"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drawing>
          <wp:inline distT="0" distB="0" distL="0" distR="0">
            <wp:extent cx="1535430" cy="1604010"/>
            <wp:effectExtent l="19050" t="0" r="7046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8637" cy="1607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4"/>
          <w:szCs w:val="24"/>
        </w:rPr>
        <w:drawing>
          <wp:inline distT="0" distB="0" distL="0" distR="0">
            <wp:extent cx="1247775" cy="1600835"/>
            <wp:effectExtent l="19050" t="0" r="9414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2761" cy="160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4"/>
          <w:szCs w:val="24"/>
        </w:rPr>
        <w:drawing>
          <wp:inline distT="0" distB="0" distL="0" distR="0">
            <wp:extent cx="1645285" cy="1602105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8715" cy="1605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0"/>
        <w:ind w:left="5280" w:hanging="7040" w:hangingChars="2200"/>
        <w:jc w:val="center"/>
        <w:rPr>
          <w:rFonts w:hint="eastAsia" w:ascii="宋体" w:hAnsi="宋体" w:eastAsia="宋体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theme="minorBidi"/>
          <w:kern w:val="2"/>
          <w:sz w:val="32"/>
          <w:szCs w:val="32"/>
          <w:lang w:val="en-US" w:eastAsia="zh-CN" w:bidi="ar-SA"/>
        </w:rPr>
        <w:t>工厂照片</w:t>
      </w:r>
    </w:p>
    <w:p>
      <w:pPr>
        <w:pStyle w:val="10"/>
        <w:ind w:left="420" w:firstLine="0" w:firstLineChars="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drawing>
          <wp:inline distT="0" distB="0" distL="0" distR="0">
            <wp:extent cx="1567815" cy="1560830"/>
            <wp:effectExtent l="1905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4623" cy="1567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4"/>
          <w:szCs w:val="24"/>
        </w:rPr>
        <w:drawing>
          <wp:inline distT="0" distB="0" distL="0" distR="0">
            <wp:extent cx="1365885" cy="1560830"/>
            <wp:effectExtent l="19050" t="0" r="5629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6585" cy="1562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4"/>
          <w:szCs w:val="24"/>
        </w:rPr>
        <w:drawing>
          <wp:inline distT="0" distB="0" distL="0" distR="0">
            <wp:extent cx="1449070" cy="1560830"/>
            <wp:effectExtent l="1905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1379" cy="1563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报名地址：亳州市西一环路与芍花路交叉口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黑体" w:eastAsia="黑体"/>
          <w:b/>
          <w:sz w:val="30"/>
          <w:szCs w:val="30"/>
          <w:highlight w:val="green"/>
          <w:u w:val="single"/>
          <w:lang w:val="en-US" w:eastAsia="zh-CN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联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系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人：  夏    飞   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    传真：0558——5131926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电    话：0558—5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，5131925，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15955581607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，13856777798</w:t>
      </w:r>
    </w:p>
    <w:p>
      <w:pPr>
        <w:pStyle w:val="10"/>
        <w:ind w:left="0" w:leftChars="0" w:firstLine="0" w:firstLineChars="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网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 址:www.tongdehr.com（亳州同德人力资源网）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477A8"/>
    <w:rsid w:val="00005DDA"/>
    <w:rsid w:val="00164911"/>
    <w:rsid w:val="001807E3"/>
    <w:rsid w:val="00180896"/>
    <w:rsid w:val="00212884"/>
    <w:rsid w:val="002D1329"/>
    <w:rsid w:val="00313739"/>
    <w:rsid w:val="003E3B2A"/>
    <w:rsid w:val="004A3D5C"/>
    <w:rsid w:val="0070258F"/>
    <w:rsid w:val="007477A8"/>
    <w:rsid w:val="00833654"/>
    <w:rsid w:val="008859DB"/>
    <w:rsid w:val="009B1C30"/>
    <w:rsid w:val="00A6263F"/>
    <w:rsid w:val="00AC1CEC"/>
    <w:rsid w:val="00C12C30"/>
    <w:rsid w:val="00C14F45"/>
    <w:rsid w:val="00C430E8"/>
    <w:rsid w:val="00D24410"/>
    <w:rsid w:val="00D76826"/>
    <w:rsid w:val="00E920C7"/>
    <w:rsid w:val="00EF20DF"/>
    <w:rsid w:val="00F74188"/>
    <w:rsid w:val="00F87DE2"/>
    <w:rsid w:val="01324478"/>
    <w:rsid w:val="329E6399"/>
    <w:rsid w:val="34721524"/>
    <w:rsid w:val="68B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日期 Char"/>
    <w:basedOn w:val="7"/>
    <w:link w:val="2"/>
    <w:semiHidden/>
    <w:qFormat/>
    <w:uiPriority w:val="99"/>
  </w:style>
  <w:style w:type="character" w:customStyle="1" w:styleId="12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377</Characters>
  <Lines>3</Lines>
  <Paragraphs>1</Paragraphs>
  <TotalTime>4</TotalTime>
  <ScaleCrop>false</ScaleCrop>
  <LinksUpToDate>false</LinksUpToDate>
  <CharactersWithSpaces>441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2019-05-27T05:29:00Z</dcterms:created>
  <dc:creator>Wang Chungang</dc:creator>
  <cp:lastModifiedBy>Administrator</cp:lastModifiedBy>
  <dcterms:modified xsi:type="dcterms:W3CDTF">2020-01-14T01:40:35Z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