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75" w:lineRule="atLeast"/>
        <w:ind w:left="136" w:right="136"/>
        <w:jc w:val="center"/>
        <w:rPr>
          <w:rStyle w:val="5"/>
          <w:rFonts w:hint="eastAsia" w:ascii="宋体" w:hAnsi="宋体" w:eastAsia="宋体" w:cs="宋体"/>
          <w:color w:val="FF0000"/>
          <w:sz w:val="36"/>
          <w:szCs w:val="36"/>
          <w:shd w:val="clear" w:color="auto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eastAsia="zh-CN"/>
        </w:rPr>
        <w:t>芜湖海程橡塑有限公司一线员工招聘简章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br w:type="textWrapping"/>
      </w:r>
      <w:r>
        <w:br w:type="textWrapping"/>
      </w:r>
      <w:r>
        <w:rPr>
          <w:rFonts w:hint="eastAsia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一、公司介绍：</w:t>
      </w:r>
      <w:r>
        <w:rPr>
          <w:rFonts w:hint="eastAsia"/>
          <w:sz w:val="30"/>
          <w:szCs w:val="30"/>
          <w:lang w:val="en-US" w:eastAsia="zh-CN"/>
        </w:rPr>
        <w:t>海程公司成立于 1997 年，目前旗下有天津海程、芜湖海程、上海优链科技三家子公司。海程公司是一家专注于汽车及轨道交通领域 NVH、安全及轻量化相关产品的高新技术企业。为包括通用、大众、一汽、丰田、本田、日产、蔚来、比亚迪、长安、吉利、东风、上汽、北汽、奇瑞、江淮、神龙、雷诺、上汽通用五菱在内的国内 90%以上的整车制造企业提供产品。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二、招聘人员：</w:t>
      </w:r>
      <w:r>
        <w:rPr>
          <w:rFonts w:hint="eastAsia"/>
          <w:sz w:val="30"/>
          <w:szCs w:val="30"/>
          <w:lang w:val="en-US" w:eastAsia="zh-CN"/>
        </w:rPr>
        <w:t>300人。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三、招聘需要：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因业务量激增，现诚聘一线操作工 50 名，详细要求如下：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年龄：18-45 周岁，学历：初中以上学历（识数识字，可填写生产报表），性别：男女不限，健康：身体健康，能适应倒班工作（12 小时两班倒）。其他：服从管理，能吃苦耐劳，无犯罪记录。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四、福利待遇：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1、公司实行计件工资核算方式，多劳多得；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2、每月综合到手收入 4500~7000 元；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3、免费公寓式住宿（提供空调、热水器、洗衣机、无线网）；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4、上下班免费公司班车接送；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5、免费提供工作餐；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(一荤两素，荤菜包括：牛肉、大排、鱼块、明虾等，主食无限量，另有新鲜水果或牛奶供应)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6、购买五险一金；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7、享受工龄补贴、高温补贴、节日礼品、生日补贴、住院慰问金、婚丧补贴等；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8、每年免费全员旅游、每年免费全员体检；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9、享受内部推荐奖励（500 元/人）；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606" w:hanging="1606" w:hangingChars="500"/>
        <w:textAlignment w:val="auto"/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联系电话：15955581607（夏飞），  15605677076（史振东）15056766355（侯井全）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黑体"/>
          <w:b/>
          <w:bCs/>
          <w:sz w:val="28"/>
          <w:szCs w:val="28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网     址:www.tongdehr.com（亳州同德人力资源网）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E1C81"/>
    <w:rsid w:val="02160BF2"/>
    <w:rsid w:val="095E094C"/>
    <w:rsid w:val="097870F7"/>
    <w:rsid w:val="163C0736"/>
    <w:rsid w:val="18C8595B"/>
    <w:rsid w:val="1A5B43C3"/>
    <w:rsid w:val="1B310512"/>
    <w:rsid w:val="1B406405"/>
    <w:rsid w:val="1C1634D1"/>
    <w:rsid w:val="1F8817DE"/>
    <w:rsid w:val="207267CE"/>
    <w:rsid w:val="20736B30"/>
    <w:rsid w:val="245B2E39"/>
    <w:rsid w:val="251049E6"/>
    <w:rsid w:val="25A36C4A"/>
    <w:rsid w:val="26D63636"/>
    <w:rsid w:val="27186407"/>
    <w:rsid w:val="2D120846"/>
    <w:rsid w:val="2E170B55"/>
    <w:rsid w:val="2E4E05B6"/>
    <w:rsid w:val="2F42174E"/>
    <w:rsid w:val="34EE2FD3"/>
    <w:rsid w:val="3A9D20C8"/>
    <w:rsid w:val="3C1652FD"/>
    <w:rsid w:val="3F18666F"/>
    <w:rsid w:val="49A81578"/>
    <w:rsid w:val="4A674FE8"/>
    <w:rsid w:val="4ED61FD3"/>
    <w:rsid w:val="52950E08"/>
    <w:rsid w:val="5F6E1C81"/>
    <w:rsid w:val="614B1832"/>
    <w:rsid w:val="621E45CB"/>
    <w:rsid w:val="663E408F"/>
    <w:rsid w:val="702669DC"/>
    <w:rsid w:val="72035ADD"/>
    <w:rsid w:val="73360400"/>
    <w:rsid w:val="78646210"/>
    <w:rsid w:val="799E0717"/>
    <w:rsid w:val="7CC1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2019-10-09T00:37:00Z</dcterms:created>
  <dc:creator>Administrator</dc:creator>
  <cp:lastModifiedBy>Administrator</cp:lastModifiedBy>
  <dcterms:modified xsi:type="dcterms:W3CDTF">2019-12-31T04:45:17Z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