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亳州同德劳务市场赴埃及建筑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  <w:t>一、 工程情况：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 xml:space="preserve">中国建筑埃及首都CBD施工项目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  <w:t>二、招聘工种及数量：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木工80人、钢筋工30人。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  <w:t>三、合同期：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18月左右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  <w:t>四、招收年龄：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24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-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48岁（技术熟练身体条件好年龄可适当放宽）；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  <w:t>五、待遇：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1、国外工资计件承包为主，多劳多得，技术熟练，月综合收入9000元以上。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2、公司免费统一提供食宿、免费发放提供安全帽、工作服等劳保用品。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3、工资一年结算两次（8月和2月），每次结算80%，剩余回国后2个月内结算。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  <w:t>六、出国费用：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1、出国费用1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000元人民币，无违约合同期满回国后奖励工人3000元；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2、技能考试、体检、护照、外派合格证等费用均由个人负担。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  <w:t>七、报名截止时间：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招满即止，近期考试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  <w:t>八、出境时间：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考试通过后20-30个工作日左右出境。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E418CE"/>
          <w:sz w:val="28"/>
          <w:szCs w:val="28"/>
        </w:rPr>
        <w:t>九、其它注意事项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1、因工人个人原因提前回国，个人负担回国费用。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ascii="Arial" w:hAnsi="Arial" w:cs="Arial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2、因工人自身原因，在公司办理完签证后，不能履约出国，所交费用不予退还，如若公司为购买机票后，因工人原因不能履约出国，则公司同时还要向工人追回机票费用。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传真：0558——5131926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D12094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5442C7"/>
    <w:rsid w:val="12625212"/>
    <w:rsid w:val="12B62F68"/>
    <w:rsid w:val="12E57B85"/>
    <w:rsid w:val="131B4F68"/>
    <w:rsid w:val="133C4DF5"/>
    <w:rsid w:val="13476385"/>
    <w:rsid w:val="142E60D0"/>
    <w:rsid w:val="14DD5A24"/>
    <w:rsid w:val="15282B03"/>
    <w:rsid w:val="155B738F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3953CF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7D1064F"/>
    <w:rsid w:val="28107963"/>
    <w:rsid w:val="28B407FF"/>
    <w:rsid w:val="2A63550E"/>
    <w:rsid w:val="2A8414C5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1FF4865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0C0EF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722B86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017E34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09B1239"/>
    <w:rsid w:val="71150200"/>
    <w:rsid w:val="712170AA"/>
    <w:rsid w:val="714B246D"/>
    <w:rsid w:val="718237DB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2</TotalTime>
  <ScaleCrop>false</ScaleCrop>
  <LinksUpToDate>false</LinksUpToDate>
  <CharactersWithSpaces>607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2019-10-11T03:25:56Z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