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印尼建筑工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招聘赴印尼</w:t>
      </w:r>
      <w:r>
        <w:rPr>
          <w:rFonts w:hint="eastAsia"/>
          <w:sz w:val="24"/>
          <w:lang w:val="en-US" w:eastAsia="zh-CN"/>
        </w:rPr>
        <w:t>建筑工</w:t>
      </w:r>
      <w:r>
        <w:rPr>
          <w:rFonts w:hint="eastAsia"/>
          <w:sz w:val="24"/>
          <w:lang w:eastAsia="zh-CN"/>
        </w:rPr>
        <w:t>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6"/>
        <w:gridCol w:w="2825"/>
        <w:gridCol w:w="1402"/>
        <w:gridCol w:w="2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400" w:type="dxa"/>
            <w:gridSpan w:val="4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ind w:firstLine="2881" w:firstLineChars="8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36"/>
                <w:szCs w:val="36"/>
                <w:u w:val="none"/>
              </w:rPr>
            </w:pPr>
            <w:r>
              <w:rPr>
                <w:rStyle w:val="23"/>
                <w:rFonts w:hint="eastAsia" w:ascii="微软雅黑" w:hAnsi="微软雅黑" w:eastAsia="微软雅黑" w:cs="微软雅黑"/>
                <w:b/>
                <w:sz w:val="36"/>
                <w:szCs w:val="36"/>
                <w:lang w:val="en-US" w:eastAsia="zh-CN" w:bidi="ar"/>
              </w:rPr>
              <w:t>印尼建筑工项目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/人数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10" w:leftChars="100" w:firstLine="0" w:firstLineChars="0"/>
              <w:jc w:val="left"/>
              <w:textAlignment w:val="center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木工、瓦工、钢筋工、电焊工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/年龄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/55周岁以下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技工工资为每个工作日完成定额300元至380元（注：由班组带班及管理人员综合考评如工人技术好，工作表现积极，在工地上干活起带头作用的工人每个工作日工资可达到350元至400元），具体标准由项目经理根据乙方的工作技能确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，加班另计，每个月出勤天数不得少于28天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公司免费提供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吃住，住宿有空调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乙方在印尼工作期间如有需要可向甲方借支不超过1000元每月的生活费，剩余部分在乙方回国后2个月内结清。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要求有所报工种相关的工作经验，能够独立胜任工作，需有团结协助精神，身体健康，无肢体残缺，各项指标体检均正常；对工作认真，态度好，吃苦耐劳，不计较，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身体健康（没有工伤经历），脾气性格好，能严格遵守工地管理制度服从工地管理人员管理。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工人有效护照原件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、身份证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复印件2张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2寸白底彩照8张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护照一定每一页检查一下，不能有涂画，有效期一年以上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1、务必确保报名所持证件和个人资料以及体检结果真实有效，若有虚假或隐瞒，一经发现，由此造成的损失全部由工人自理。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2、办理周期在1-2个月左右，分批派出；为避免给你家庭造成损失，建议在等待办理周期内，合理安排自身工作。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商签，半年回来一次，之后若想去还可以去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386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免试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印尼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bookmarkStart w:id="0" w:name="_GoBack"/>
      <w:bookmarkEnd w:id="0"/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2B02C4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13040F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5A281C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0B0389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3B959D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1318E5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D30073C"/>
    <w:rsid w:val="5DE93F54"/>
    <w:rsid w:val="5E5C0D1F"/>
    <w:rsid w:val="5EB71959"/>
    <w:rsid w:val="5F3862EE"/>
    <w:rsid w:val="6073366C"/>
    <w:rsid w:val="60966F02"/>
    <w:rsid w:val="60A9176A"/>
    <w:rsid w:val="60B41BDC"/>
    <w:rsid w:val="61135650"/>
    <w:rsid w:val="612C4A97"/>
    <w:rsid w:val="613F521A"/>
    <w:rsid w:val="61590EC8"/>
    <w:rsid w:val="61806D2B"/>
    <w:rsid w:val="61EC02F7"/>
    <w:rsid w:val="623F5D19"/>
    <w:rsid w:val="6259243A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6E050BA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CE734B3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36</TotalTime>
  <ScaleCrop>false</ScaleCrop>
  <LinksUpToDate>false</LinksUpToDate>
  <CharactersWithSpaces>607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2019-09-12T00:24:15Z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