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赴日本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缝纫工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二返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招聘赴日</w:t>
      </w:r>
      <w:r>
        <w:rPr>
          <w:rFonts w:hint="eastAsia"/>
          <w:sz w:val="24"/>
          <w:lang w:val="en-US" w:eastAsia="zh-CN"/>
        </w:rPr>
        <w:t>缝纫工</w:t>
      </w:r>
      <w:r>
        <w:rPr>
          <w:rFonts w:hint="eastAsia"/>
          <w:sz w:val="24"/>
          <w:lang w:eastAsia="zh-CN"/>
        </w:rPr>
        <w:t>二返项目</w:t>
      </w:r>
      <w:r>
        <w:rPr>
          <w:rFonts w:hint="eastAsia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tbl>
      <w:tblPr>
        <w:tblStyle w:val="11"/>
        <w:tblW w:w="11123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972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00" w:type="dxa"/>
            <w:tcBorders>
              <w:top w:val="double" w:color="auto" w:sz="4" w:space="0"/>
              <w:right w:val="double" w:color="auto" w:sz="4" w:space="0"/>
              <w:tl2br w:val="nil"/>
              <w:tr2bl w:val="nil"/>
            </w:tcBorders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</w:rPr>
              <w:t>招聘职位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ind w:firstLine="281" w:firstLineChars="100"/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缝纫工 (30人)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</w:trPr>
        <w:tc>
          <w:tcPr>
            <w:tcW w:w="1400" w:type="dxa"/>
            <w:tcBorders>
              <w:right w:val="double" w:color="auto" w:sz="4" w:space="0"/>
              <w:tl2br w:val="nil"/>
              <w:tr2bl w:val="nil"/>
            </w:tcBorders>
          </w:tcPr>
          <w:p>
            <w:pP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default" w:eastAsiaTheme="minorEastAsia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招聘要求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spacing w:line="360" w:lineRule="auto"/>
              <w:ind w:firstLine="240" w:firstLineChars="100"/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1、基本要求：女性、年龄40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</w:rPr>
              <w:t>岁以内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能圆满完成日本3年技能实习（研修）者；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719" w:leftChars="114" w:hanging="480" w:hangingChars="20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2、有技能检定3级证书：提供履历</w:t>
            </w:r>
            <w:r>
              <w:rPr>
                <w:rFonts w:hint="eastAsia" w:eastAsia="MS Mincho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雇主确认</w:t>
            </w:r>
            <w:r>
              <w:rPr>
                <w:rFonts w:hint="eastAsia" w:eastAsia="MS Mincho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  <w:r>
              <w:rPr>
                <w:rFonts w:hint="eastAsia" w:eastAsia="MS Mincho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在留材料准备</w:t>
            </w:r>
            <w:r>
              <w:rPr>
                <w:rFonts w:hint="eastAsia" w:eastAsia="MS Mincho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在留批复</w:t>
            </w:r>
            <w:r>
              <w:rPr>
                <w:rFonts w:hint="eastAsia" w:eastAsia="MS Mincho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签证材料准备</w:t>
            </w:r>
            <w:r>
              <w:rPr>
                <w:rFonts w:hint="eastAsia" w:eastAsia="MS Mincho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签证批复</w:t>
            </w:r>
            <w:r>
              <w:rPr>
                <w:rFonts w:hint="eastAsia" w:eastAsia="MS Mincho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出境；</w:t>
            </w:r>
          </w:p>
          <w:p>
            <w:pPr>
              <w:spacing w:line="360" w:lineRule="auto"/>
              <w:ind w:left="719" w:leftChars="114" w:hanging="480" w:hangingChars="200"/>
              <w:rPr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3、没有技能检定3级证书：提供履历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雇主确认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合格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赴日参加技能检定3级证书考试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取得证书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在留材料准备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在留批复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签证材料准备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签证批复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⇒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出境；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400" w:type="dxa"/>
            <w:tcBorders>
              <w:right w:val="double" w:color="auto" w:sz="4" w:space="0"/>
              <w:tl2br w:val="nil"/>
              <w:tr2bl w:val="nil"/>
            </w:tcBorders>
          </w:tcPr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待遇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spacing w:line="360" w:lineRule="auto"/>
              <w:ind w:firstLine="240" w:firstLineChars="100"/>
              <w:rPr>
                <w:rFonts w:hint="eastAsia" w:ascii="宋体" w:hAnsi="宋体" w:cs="宋体"/>
                <w:color w:val="0C0C0C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1、工资待遇：每月到手收入含加班1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8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万日元左右或以上；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</w:rPr>
              <w:t xml:space="preserve">  </w:t>
            </w:r>
          </w:p>
          <w:p>
            <w:pPr>
              <w:spacing w:line="360" w:lineRule="auto"/>
              <w:ind w:firstLine="240" w:firstLineChars="100"/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</w:rPr>
              <w:t>技术要求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及工作内容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</w:rPr>
              <w:t>：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服装加工；</w:t>
            </w:r>
          </w:p>
          <w:p>
            <w:pPr>
              <w:spacing w:line="360" w:lineRule="auto"/>
              <w:ind w:firstLine="240" w:firstLineChars="100"/>
              <w:rPr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</w:rPr>
              <w:t>、无犯罪记录，无纹身及烟疤。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00" w:type="dxa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ind w:firstLine="281" w:firstLineChars="100"/>
              <w:jc w:val="both"/>
              <w:rPr>
                <w:rFonts w:hint="default"/>
                <w:b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其他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spacing w:line="360" w:lineRule="auto"/>
              <w:ind w:firstLine="241" w:firstLineChars="100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/>
              </w:rPr>
              <w:t>二返项目（技能实习3号）收入高、不用培训、直接出国，符合条件的，选考比例1:1；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00" w:type="dxa"/>
            <w:tcBorders>
              <w:right w:val="double" w:color="auto" w:sz="4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合同期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ind w:firstLine="280" w:firstLineChars="100"/>
              <w:rPr>
                <w:sz w:val="32"/>
                <w:szCs w:val="32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2年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00" w:type="dxa"/>
            <w:tcBorders>
              <w:bottom w:val="single" w:color="auto" w:sz="4" w:space="0"/>
              <w:right w:val="double" w:color="auto" w:sz="4" w:space="0"/>
            </w:tcBorders>
          </w:tcPr>
          <w:p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面试形式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ind w:firstLine="280" w:firstLineChars="100"/>
              <w:rPr>
                <w:rFonts w:eastAsia="宋体"/>
                <w:sz w:val="32"/>
                <w:szCs w:val="32"/>
                <w:lang w:eastAsia="ja-JP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本公司面试或视频面试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1400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sz w:val="32"/>
                <w:szCs w:val="32"/>
              </w:rPr>
            </w:pPr>
          </w:p>
          <w:p>
            <w:pP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出国费用</w:t>
            </w:r>
          </w:p>
          <w:p>
            <w:pPr>
              <w:rPr>
                <w:sz w:val="32"/>
                <w:szCs w:val="32"/>
              </w:rPr>
            </w:pP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spacing w:line="360" w:lineRule="auto"/>
              <w:ind w:firstLine="210" w:firstLineChars="100"/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、服务费：人民币38000元；</w:t>
            </w:r>
          </w:p>
          <w:p>
            <w:pPr>
              <w:spacing w:line="360" w:lineRule="auto"/>
              <w:ind w:firstLine="240" w:firstLineChars="100"/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2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、其他费用:技能检定考试费及考试时赴日往返机票费（2000元左右）由本人承担；</w:t>
            </w:r>
          </w:p>
          <w:p>
            <w:pPr>
              <w:spacing w:line="360" w:lineRule="auto"/>
              <w:ind w:firstLine="240" w:firstLineChars="100"/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3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、办理周期：资料齐全递交到日本入管局，一般为3-4个月左右；</w:t>
            </w:r>
          </w:p>
          <w:p>
            <w:pPr>
              <w:spacing w:line="360" w:lineRule="auto"/>
              <w:ind w:left="479" w:leftChars="114" w:hanging="240" w:hangingChars="100"/>
              <w:rPr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ja-JP"/>
              </w:rPr>
              <w:t>4</w:t>
            </w: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、出境前需要提供1名公职人员或2名普通人（村干部、工厂正式工）做担保，签署担保合同；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400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b/>
                <w:bCs/>
                <w:sz w:val="32"/>
                <w:szCs w:val="32"/>
              </w:rPr>
            </w:pPr>
          </w:p>
          <w:p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所需材料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spacing w:line="360" w:lineRule="auto"/>
              <w:ind w:firstLine="240" w:firstLineChars="100"/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1、前次申请技能实习时提交入管局的履历书（如果没有，我公司协助索要）；</w:t>
            </w:r>
          </w:p>
          <w:p>
            <w:pPr>
              <w:spacing w:line="360" w:lineRule="auto"/>
              <w:ind w:firstLine="240" w:firstLineChars="100"/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2、技能检定合格证书3级（如果没有，我公司安排参加赴日考试，费用自理）；</w:t>
            </w:r>
          </w:p>
          <w:p>
            <w:pPr>
              <w:spacing w:line="360" w:lineRule="auto"/>
              <w:ind w:firstLine="240" w:firstLineChars="100"/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3、身份证、户口本原件、护照原件；</w:t>
            </w:r>
          </w:p>
          <w:p>
            <w:pPr>
              <w:spacing w:line="360" w:lineRule="auto"/>
              <w:ind w:firstLine="240" w:firstLineChars="100"/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4、8张2寸照片；</w:t>
            </w:r>
          </w:p>
          <w:p>
            <w:pPr>
              <w:spacing w:line="360" w:lineRule="auto"/>
              <w:ind w:left="239" w:leftChars="114" w:firstLine="0" w:firstLineChars="0"/>
              <w:rPr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  <w:t>5、体检表：县级以上医院出具的检查项目（肝功能、乙肝五项、胸透、颈椎、心电图、血型、血常规、尿常规、血脂）；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00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工作地点</w:t>
            </w:r>
          </w:p>
        </w:tc>
        <w:tc>
          <w:tcPr>
            <w:tcW w:w="972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</w:tcPr>
          <w:p>
            <w:pPr>
              <w:spacing w:line="360" w:lineRule="auto"/>
              <w:ind w:firstLine="281" w:firstLineChars="100"/>
              <w:rPr>
                <w:rFonts w:hint="eastAsia" w:ascii="宋体" w:hAnsi="宋体" w:cs="宋体"/>
                <w:color w:val="0C0C0C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日本 — 岐阜/三重/四国等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CF7D9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5214CA"/>
    <w:rsid w:val="17936749"/>
    <w:rsid w:val="17E61DDD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325871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AB925DA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2B6F3C"/>
    <w:rsid w:val="3A382193"/>
    <w:rsid w:val="3AB1266E"/>
    <w:rsid w:val="3BD96D99"/>
    <w:rsid w:val="3C803502"/>
    <w:rsid w:val="3CA00C31"/>
    <w:rsid w:val="3CA14B09"/>
    <w:rsid w:val="3CF12545"/>
    <w:rsid w:val="3CF4588F"/>
    <w:rsid w:val="3D553058"/>
    <w:rsid w:val="3DD07237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3DE6CB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EED32C5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64B4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79650B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080D63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549D2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B2F10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2"/>
    <w:qFormat/>
    <w:uiPriority w:val="20"/>
    <w:rPr>
      <w:i/>
    </w:rPr>
  </w:style>
  <w:style w:type="character" w:styleId="14">
    <w:name w:val="Hyperlink"/>
    <w:basedOn w:val="12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2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2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2"/>
    <w:qFormat/>
    <w:uiPriority w:val="0"/>
  </w:style>
  <w:style w:type="character" w:customStyle="1" w:styleId="24">
    <w:name w:val="ca-1"/>
    <w:basedOn w:val="12"/>
    <w:qFormat/>
    <w:uiPriority w:val="0"/>
  </w:style>
  <w:style w:type="paragraph" w:customStyle="1" w:styleId="25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2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2019-08-17T01:21:32Z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