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 w:ascii="黑体" w:hAnsi="宋体" w:eastAsia="黑体"/>
          <w:b/>
          <w:color w:val="FF0000"/>
          <w:sz w:val="48"/>
          <w:lang w:eastAsia="zh-CN"/>
        </w:rPr>
        <w:t>阿联酋迪拜水电工</w:t>
      </w:r>
      <w:r>
        <w:rPr>
          <w:rFonts w:hint="eastAsia" w:ascii="黑体" w:hAnsi="宋体" w:eastAsia="黑体"/>
          <w:b/>
          <w:color w:val="FF0000"/>
          <w:sz w:val="48"/>
        </w:rPr>
        <w:t>招聘简章</w:t>
      </w: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Style w:val="11"/>
          <w:rFonts w:hint="eastAsia" w:ascii="宋体" w:hAnsi="宋体" w:eastAsia="宋体" w:cs="宋体"/>
          <w:color w:val="FF00FF"/>
          <w:sz w:val="31"/>
          <w:szCs w:val="31"/>
          <w:shd w:val="clear" w:fill="FFFFFF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招聘赴阿联酋迪拜</w:t>
      </w:r>
      <w:r>
        <w:rPr>
          <w:rFonts w:hint="eastAsia"/>
          <w:sz w:val="24"/>
        </w:rPr>
        <w:t>项目</w:t>
      </w:r>
      <w:r>
        <w:rPr>
          <w:rFonts w:hint="eastAsia"/>
          <w:sz w:val="24"/>
          <w:lang w:eastAsia="zh-CN"/>
        </w:rPr>
        <w:t>，要求如下：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Fonts w:hint="eastAsia" w:ascii="Arial" w:eastAsia="宋体" w:cs="Arial"/>
          <w:szCs w:val="21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一、工种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：</w:t>
      </w:r>
      <w:r>
        <w:rPr>
          <w:rFonts w:hint="eastAsia"/>
          <w:sz w:val="24"/>
          <w:lang w:val="en-US" w:eastAsia="zh-CN"/>
        </w:rPr>
        <w:t>水电工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Fonts w:hint="eastAsia"/>
          <w:sz w:val="24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二、要求：</w:t>
      </w:r>
      <w:r>
        <w:rPr>
          <w:rFonts w:hint="eastAsia"/>
          <w:sz w:val="24"/>
        </w:rPr>
        <w:t>55周岁以下，男，具备2年以上相关的工作经验，身体健康，能适应当地的气候条件。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Fonts w:hint="eastAsia"/>
          <w:sz w:val="24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三、待遇：</w:t>
      </w:r>
      <w:r>
        <w:rPr>
          <w:rFonts w:hint="eastAsia"/>
          <w:sz w:val="24"/>
          <w:lang w:val="en-US" w:eastAsia="zh-CN"/>
        </w:rPr>
        <w:t>8000-10000万/月.具体</w:t>
      </w:r>
      <w:r>
        <w:rPr>
          <w:rFonts w:hint="eastAsia"/>
          <w:sz w:val="24"/>
          <w:lang w:eastAsia="zh-CN"/>
        </w:rPr>
        <w:t>面议</w:t>
      </w:r>
      <w:r>
        <w:rPr>
          <w:rFonts w:hint="eastAsia"/>
          <w:sz w:val="24"/>
        </w:rPr>
        <w:t>(包吃住，包来回机票）。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四、工作时间：</w:t>
      </w:r>
      <w:r>
        <w:rPr>
          <w:rFonts w:hint="eastAsia"/>
          <w:sz w:val="24"/>
        </w:rPr>
        <w:t>10时/天，6天/周</w:t>
      </w:r>
      <w:r>
        <w:rPr>
          <w:rFonts w:hint="eastAsia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五、合同期：</w:t>
      </w:r>
      <w:r>
        <w:rPr>
          <w:rFonts w:hint="eastAsia"/>
          <w:sz w:val="24"/>
        </w:rPr>
        <w:t>两年</w:t>
      </w:r>
      <w:r>
        <w:rPr>
          <w:rFonts w:hint="eastAsia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六、收费：</w:t>
      </w:r>
      <w:r>
        <w:rPr>
          <w:rFonts w:hint="eastAsia"/>
          <w:sz w:val="24"/>
        </w:rPr>
        <w:t>出国费用</w:t>
      </w:r>
      <w:r>
        <w:rPr>
          <w:rFonts w:hint="eastAsia"/>
          <w:sz w:val="24"/>
          <w:lang w:val="en-US" w:eastAsia="zh-CN"/>
        </w:rPr>
        <w:t>1</w:t>
      </w:r>
      <w:r>
        <w:rPr>
          <w:rFonts w:hint="eastAsia"/>
          <w:sz w:val="24"/>
        </w:rPr>
        <w:t>6000元</w:t>
      </w:r>
      <w:r>
        <w:rPr>
          <w:rFonts w:hint="eastAsia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Fonts w:hint="eastAsia"/>
          <w:sz w:val="24"/>
          <w:lang w:val="en-US"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七、面试时间：</w:t>
      </w:r>
      <w:r>
        <w:rPr>
          <w:rFonts w:hint="eastAsia"/>
          <w:sz w:val="24"/>
          <w:lang w:val="en-US" w:eastAsia="zh-CN"/>
        </w:rPr>
        <w:t>8月12日左右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八、报名资料：</w:t>
      </w:r>
      <w:r>
        <w:rPr>
          <w:rFonts w:hint="eastAsia"/>
          <w:sz w:val="24"/>
        </w:rPr>
        <w:t>报名时请携带本人身份证、护照及两寸近期白底彩照两张）</w:t>
      </w:r>
      <w:r>
        <w:rPr>
          <w:rFonts w:hint="eastAsia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420" w:firstLineChars="200"/>
        <w:textAlignment w:val="auto"/>
        <w:rPr>
          <w:rFonts w:ascii="Arial" w:cs="Arial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420" w:firstLineChars="200"/>
        <w:textAlignment w:val="auto"/>
        <w:rPr>
          <w:rFonts w:ascii="Arial" w:hAnsi="Arial" w:cs="Arial"/>
          <w:sz w:val="21"/>
          <w:szCs w:val="21"/>
        </w:rPr>
      </w:pP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AF65C12"/>
    <w:rsid w:val="1B823AEA"/>
    <w:rsid w:val="1BD2619C"/>
    <w:rsid w:val="1C054D23"/>
    <w:rsid w:val="1C2A7EDA"/>
    <w:rsid w:val="1CF87A17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724006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8107963"/>
    <w:rsid w:val="28B407FF"/>
    <w:rsid w:val="2A63550E"/>
    <w:rsid w:val="2A8414C5"/>
    <w:rsid w:val="2B404A4F"/>
    <w:rsid w:val="2B8235F2"/>
    <w:rsid w:val="2BA8761F"/>
    <w:rsid w:val="2C374785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6242FD0"/>
    <w:rsid w:val="366E7B7E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460FF1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2D2084C"/>
    <w:rsid w:val="430D5B62"/>
    <w:rsid w:val="43383802"/>
    <w:rsid w:val="436809AA"/>
    <w:rsid w:val="43B04EC2"/>
    <w:rsid w:val="43CD63CA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373AAC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E9633F8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2B531A"/>
    <w:rsid w:val="69675A59"/>
    <w:rsid w:val="69A1245C"/>
    <w:rsid w:val="6B133FC4"/>
    <w:rsid w:val="6B485FE9"/>
    <w:rsid w:val="6C292F5B"/>
    <w:rsid w:val="6C46144B"/>
    <w:rsid w:val="6C4F54C7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Emphasis"/>
    <w:basedOn w:val="10"/>
    <w:qFormat/>
    <w:uiPriority w:val="20"/>
    <w:rPr>
      <w:i/>
      <w:color w:val="CCCCCC"/>
      <w:sz w:val="24"/>
      <w:szCs w:val="24"/>
    </w:rPr>
  </w:style>
  <w:style w:type="character" w:styleId="13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0"/>
    <w:qFormat/>
    <w:uiPriority w:val="0"/>
  </w:style>
  <w:style w:type="character" w:customStyle="1" w:styleId="23">
    <w:name w:val="ca-1"/>
    <w:basedOn w:val="10"/>
    <w:qFormat/>
    <w:uiPriority w:val="0"/>
  </w:style>
  <w:style w:type="character" w:customStyle="1" w:styleId="24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13</TotalTime>
  <ScaleCrop>false</ScaleCrop>
  <LinksUpToDate>false</LinksUpToDate>
  <CharactersWithSpaces>607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2019-08-05T10:33:23Z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