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jc w:val="distribute"/>
        <w:rPr>
          <w:rFonts w:ascii="黑体" w:eastAsia="黑体"/>
          <w:b/>
          <w:spacing w:val="86"/>
          <w:sz w:val="52"/>
          <w:szCs w:val="52"/>
        </w:rPr>
      </w:pPr>
      <w:r>
        <w:rPr>
          <w:spacing w:val="86"/>
          <w:sz w:val="52"/>
          <w:szCs w:val="52"/>
        </w:rPr>
        <w:pict>
          <v:shape id="Text Box 16" o:spid="_x0000_s1026" o:spt="202" type="#_x0000_t202" style="position:absolute;left:0pt;margin-left:-8.25pt;margin-top:25.5pt;height:25.5pt;width:433.8pt;z-index:251658240;mso-width-relative:page;mso-height-relative:page;" filled="f" o:preferrelative="t" stroked="f" coordsize="21600,21600">
            <v:path/>
            <v:fill on="f" focussize="0,0"/>
            <v:stroke on="f" joinstyle="miter"/>
            <v:imagedata o:title=""/>
            <o:lock v:ext="edit"/>
            <v:textbox>
              <w:txbxContent>
                <w:p>
                  <w:pPr>
                    <w:pStyle w:val="13"/>
                    <w:shd w:val="clear" w:color="auto" w:fill="FFFFFF"/>
                    <w:jc w:val="distribute"/>
                    <w:rPr>
                      <w:rFonts w:cs="Tahoma"/>
                      <w:b/>
                      <w:spacing w:val="38"/>
                    </w:rPr>
                  </w:pPr>
                  <w:r>
                    <w:rPr>
                      <w:rFonts w:cs="Tahoma"/>
                      <w:b/>
                      <w:spacing w:val="38"/>
                    </w:rPr>
                    <w:t>Bozhou Tongde Human Resources C</w:t>
                  </w:r>
                  <w:r>
                    <w:rPr>
                      <w:rFonts w:hint="eastAsia" w:cs="Tahoma"/>
                      <w:b/>
                      <w:spacing w:val="38"/>
                    </w:rPr>
                    <w:t>O.,</w:t>
                  </w:r>
                  <w:r>
                    <w:rPr>
                      <w:rFonts w:cs="Tahoma"/>
                      <w:b/>
                      <w:spacing w:val="38"/>
                    </w:rPr>
                    <w:t>L</w:t>
                  </w:r>
                  <w:r>
                    <w:rPr>
                      <w:rFonts w:hint="eastAsia" w:cs="Tahoma"/>
                      <w:b/>
                      <w:spacing w:val="38"/>
                    </w:rPr>
                    <w:t>TD</w:t>
                  </w:r>
                </w:p>
                <w:p>
                  <w:pPr>
                    <w:rPr>
                      <w:sz w:val="28"/>
                      <w:szCs w:val="28"/>
                    </w:rPr>
                  </w:pPr>
                </w:p>
              </w:txbxContent>
            </v:textbox>
          </v:shape>
        </w:pict>
      </w:r>
      <w:r>
        <w:rPr>
          <w:spacing w:val="86"/>
          <w:sz w:val="52"/>
          <w:szCs w:val="52"/>
        </w:rPr>
        <w:drawing>
          <wp:anchor distT="0" distB="0" distL="114300" distR="114300" simplePos="0" relativeHeight="251659264" behindDoc="0" locked="0" layoutInCell="1" allowOverlap="1">
            <wp:simplePos x="0" y="0"/>
            <wp:positionH relativeFrom="column">
              <wp:posOffset>-57150</wp:posOffset>
            </wp:positionH>
            <wp:positionV relativeFrom="paragraph">
              <wp:posOffset>-180975</wp:posOffset>
            </wp:positionV>
            <wp:extent cx="1047750" cy="1114425"/>
            <wp:effectExtent l="19050" t="0" r="0" b="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5" cstate="print"/>
                    <a:srcRect/>
                    <a:stretch>
                      <a:fillRect/>
                    </a:stretch>
                  </pic:blipFill>
                  <pic:spPr>
                    <a:xfrm>
                      <a:off x="0" y="0"/>
                      <a:ext cx="1047750" cy="1114425"/>
                    </a:xfrm>
                    <a:prstGeom prst="rect">
                      <a:avLst/>
                    </a:prstGeom>
                    <a:noFill/>
                    <a:ln w="9525">
                      <a:noFill/>
                      <a:miter lim="800000"/>
                      <a:headEnd/>
                      <a:tailEnd/>
                    </a:ln>
                  </pic:spPr>
                </pic:pic>
              </a:graphicData>
            </a:graphic>
          </wp:anchor>
        </w:drawing>
      </w:r>
      <w:r>
        <w:rPr>
          <w:rFonts w:hint="eastAsia" w:ascii="黑体" w:eastAsia="黑体"/>
          <w:b/>
          <w:spacing w:val="86"/>
          <w:sz w:val="52"/>
          <w:szCs w:val="52"/>
        </w:rPr>
        <w:t>亳州同德人力资源有限公司</w:t>
      </w:r>
    </w:p>
    <w:p>
      <w:pPr>
        <w:adjustRightInd w:val="0"/>
        <w:spacing w:line="600" w:lineRule="exact"/>
        <w:rPr>
          <w:sz w:val="30"/>
          <w:szCs w:val="30"/>
        </w:rPr>
      </w:pPr>
      <w:r>
        <w:rPr>
          <w:rFonts w:hint="eastAsia"/>
          <w:kern w:val="13"/>
          <w:sz w:val="24"/>
          <w:u w:val="double"/>
        </w:rPr>
        <w:t xml:space="preserve">                                                                       </w:t>
      </w:r>
    </w:p>
    <w:p>
      <w:pPr>
        <w:spacing w:line="330" w:lineRule="atLeast"/>
        <w:jc w:val="center"/>
        <w:rPr>
          <w:rFonts w:ascii="黑体" w:hAnsi="宋体" w:eastAsia="黑体"/>
          <w:b/>
          <w:color w:val="FF0000"/>
          <w:sz w:val="48"/>
        </w:rPr>
      </w:pPr>
      <w:r>
        <w:rPr>
          <w:rFonts w:hint="eastAsia" w:ascii="黑体" w:hAnsi="宋体" w:eastAsia="黑体"/>
          <w:b/>
          <w:color w:val="FF0000"/>
          <w:sz w:val="48"/>
        </w:rPr>
        <w:t>亳州同德劳务市场2019年</w:t>
      </w:r>
      <w:r>
        <w:rPr>
          <w:rFonts w:hint="eastAsia" w:ascii="黑体" w:hAnsi="宋体" w:eastAsia="黑体"/>
          <w:b/>
          <w:color w:val="FF0000"/>
          <w:sz w:val="48"/>
          <w:lang w:val="en-US" w:eastAsia="zh-CN"/>
        </w:rPr>
        <w:t>3</w:t>
      </w:r>
      <w:r>
        <w:rPr>
          <w:rFonts w:hint="eastAsia" w:ascii="黑体" w:hAnsi="宋体" w:eastAsia="黑体"/>
          <w:b/>
          <w:color w:val="FF0000"/>
          <w:sz w:val="48"/>
        </w:rPr>
        <w:t>月份</w:t>
      </w:r>
    </w:p>
    <w:p>
      <w:pPr>
        <w:spacing w:line="330" w:lineRule="atLeast"/>
        <w:jc w:val="center"/>
        <w:rPr>
          <w:rFonts w:ascii="黑体" w:hAnsi="宋体" w:eastAsia="黑体"/>
          <w:b/>
          <w:color w:val="FF0000"/>
          <w:sz w:val="48"/>
        </w:rPr>
      </w:pPr>
      <w:r>
        <w:rPr>
          <w:rFonts w:hint="eastAsia" w:ascii="黑体" w:hAnsi="宋体" w:eastAsia="黑体"/>
          <w:b/>
          <w:color w:val="FF0000"/>
          <w:sz w:val="48"/>
        </w:rPr>
        <w:t xml:space="preserve">    出国劳务招聘信息</w:t>
      </w:r>
    </w:p>
    <w:p>
      <w:pPr>
        <w:widowControl/>
        <w:spacing w:line="375" w:lineRule="atLeast"/>
        <w:jc w:val="left"/>
        <w:rPr>
          <w:sz w:val="24"/>
        </w:rPr>
      </w:pPr>
    </w:p>
    <w:p>
      <w:pPr>
        <w:widowControl/>
        <w:spacing w:line="375" w:lineRule="atLeast"/>
        <w:ind w:firstLine="643" w:firstLineChars="200"/>
        <w:jc w:val="left"/>
        <w:rPr>
          <w:sz w:val="24"/>
        </w:rPr>
      </w:pPr>
      <w:r>
        <w:rPr>
          <w:rFonts w:hint="eastAsia" w:ascii="宋体" w:hAnsi="宋体"/>
          <w:b/>
          <w:color w:val="FF00FF"/>
          <w:sz w:val="32"/>
          <w:szCs w:val="32"/>
        </w:rPr>
        <w:t>1.</w:t>
      </w:r>
      <w:r>
        <w:rPr>
          <w:rFonts w:hint="eastAsia" w:ascii="宋体" w:hAnsi="宋体"/>
          <w:b/>
          <w:color w:val="FF00FF"/>
          <w:sz w:val="32"/>
          <w:szCs w:val="32"/>
          <w:lang w:eastAsia="zh-CN"/>
        </w:rPr>
        <w:t>中化建学徒工及技术人员招聘项目：</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lang w:eastAsia="zh-CN"/>
        </w:rPr>
        <w:t>中国化学工程第三建设有限公司，上市央企中国化学工程集团全资子公司，因业务发展需要，现面向社会招聘学徒工、技术人员，具体招聘信息如下：岗位信息：学徒工</w:t>
      </w:r>
      <w:r>
        <w:rPr>
          <w:rFonts w:hint="eastAsia" w:ascii="宋体" w:hAnsi="宋体" w:cs="宋体"/>
          <w:color w:val="000000"/>
          <w:kern w:val="0"/>
          <w:sz w:val="24"/>
          <w:lang w:val="en-US" w:eastAsia="zh-CN"/>
        </w:rPr>
        <w:t>200名（培养技术工），任职要求：年龄：30岁以下，性别：男，中专、中职、高中学历及以上；无前期技术经验要求，肯学、肯干、能吃苦，服从跟班师傅的指导；身体健康，无传染病，无不良违纪、违法记录。技术人员50名（培养工程师）任职要求：年龄：30岁以下，性别：男、女不限，全日制大专学历及以上；专业要求：化学工程与工艺、电气工程及自动化、机电一体化、电气技术应用、电子信息技术及仪器、化工仪表及自动化、焊接技术及自动化、材料成型及控制工程、管道设计及安装、设备与管道安装、过程装备与控制工程、建筑设备工程等相关专业；身体健康，思想端正，爱岗敬业，具有专研技术的精神。岗位方向：学徒工：培养电工、仪表工、焊工、钳工、安装工、管道工等技术工；技术人员：培养成电气技术、仪表技术、设备技术、焊接技术、管道技术等现场工程师。岗位工资：学徒工：学徒期间3000-4000元/月，学成之后国内6000-9000元/月、国外9000-15000元/月。技术人员：正式录用上岗后国内项目5000元/月及向上，国外项目10000-20000元，缴纳五险一金。招聘流程：个人投简历→简历筛选→发送面试邀请→面试→专业测试（学徒免）→达成用工意向。</w:t>
      </w:r>
    </w:p>
    <w:p>
      <w:pPr>
        <w:widowControl/>
        <w:spacing w:line="375" w:lineRule="atLeast"/>
        <w:ind w:firstLine="643" w:firstLineChars="200"/>
        <w:jc w:val="left"/>
        <w:rPr>
          <w:rFonts w:hint="eastAsia" w:ascii="宋体" w:hAnsi="宋体" w:cs="宋体"/>
          <w:kern w:val="0"/>
          <w:sz w:val="24"/>
          <w:szCs w:val="24"/>
          <w:lang w:val="en-US" w:eastAsia="zh-CN" w:bidi="ar"/>
        </w:rPr>
      </w:pPr>
      <w:r>
        <w:rPr>
          <w:rFonts w:hint="eastAsia" w:ascii="宋体" w:hAnsi="宋体"/>
          <w:b/>
          <w:color w:val="FF00FF"/>
          <w:sz w:val="32"/>
          <w:szCs w:val="32"/>
        </w:rPr>
        <w:t>2.</w:t>
      </w:r>
      <w:r>
        <w:rPr>
          <w:rFonts w:hint="eastAsia" w:ascii="宋体" w:hAnsi="宋体"/>
          <w:b/>
          <w:color w:val="FF00FF"/>
          <w:sz w:val="32"/>
          <w:szCs w:val="32"/>
          <w:lang w:eastAsia="zh-CN"/>
        </w:rPr>
        <w:t>阿曼</w:t>
      </w:r>
      <w:r>
        <w:rPr>
          <w:rFonts w:hint="eastAsia" w:ascii="宋体" w:hAnsi="宋体"/>
          <w:b/>
          <w:color w:val="FF00FF"/>
          <w:sz w:val="32"/>
          <w:szCs w:val="32"/>
        </w:rPr>
        <w:t>：</w:t>
      </w:r>
      <w:r>
        <w:rPr>
          <w:rFonts w:hint="eastAsia" w:ascii="宋体" w:hAnsi="宋体" w:cs="宋体"/>
          <w:color w:val="000000"/>
          <w:kern w:val="0"/>
          <w:sz w:val="24"/>
          <w:lang w:eastAsia="zh-CN"/>
        </w:rPr>
        <w:t>中</w:t>
      </w:r>
      <w:r>
        <w:rPr>
          <w:rFonts w:ascii="宋体" w:hAnsi="宋体" w:eastAsia="宋体" w:cs="宋体"/>
          <w:kern w:val="0"/>
          <w:sz w:val="24"/>
          <w:szCs w:val="24"/>
          <w:lang w:val="en-US" w:eastAsia="zh-CN" w:bidi="ar"/>
        </w:rPr>
        <w:t>化建项目</w:t>
      </w:r>
      <w:r>
        <w:rPr>
          <w:rFonts w:hint="eastAsia" w:ascii="宋体" w:hAnsi="宋体" w:cs="宋体"/>
          <w:kern w:val="0"/>
          <w:sz w:val="24"/>
          <w:szCs w:val="24"/>
          <w:lang w:val="en-US" w:eastAsia="zh-CN" w:bidi="ar"/>
        </w:rPr>
        <w:t>。诚聘：电工、仪表工、导压工。招聘人数：200人。性别：男|学历不限|经验不限|地域不限|年龄18-50。工资标准：9000-12000/月。职位描述：电工、导压工和仪表工：中级工：能够管理4人左右的小岗，服从服务意识较好，具有一定的识图能力，能正确安装相关电仪设备，接线能力和安装水平较好，有一定的焊接技术，无恐高症。高级工：能够管理10人以上或3个岗位组以上，服从服务意识较好，能识图，可以进行现场电仪设备的简单调试工作，接线能力和安装能力较好，焊接水平较好，无恐高症。电工和仪表工班长：工作能力强，服务服从意识好，识图能力好，能够指导现场电仪设备的调试维护工作，接线能力和安装经验丰富，焊接技能好。很好地胜任班组的各项管理工作，能主动与业主和其它专业管理人员沟通交流，无恐高症。福利：工资押2个月然后月发/不拖欠/项目结束撤离项目时全部结清。国外出勤奖：出国工作满1年400/月，出国工作满2年800/月。加班工资：36-43元/小时（另行计算）。赶工奖（另行计算），超假津贴（另行计算），回国机票、差旅费单位报销。包吃包住。工作时间：每天10小时，每月休2天，每年休30天（可回国探亲）。</w:t>
      </w:r>
    </w:p>
    <w:p>
      <w:pPr>
        <w:widowControl/>
        <w:spacing w:line="375" w:lineRule="atLeast"/>
        <w:ind w:firstLine="643" w:firstLineChars="200"/>
        <w:jc w:val="left"/>
        <w:rPr>
          <w:sz w:val="24"/>
        </w:rPr>
      </w:pPr>
      <w:r>
        <w:rPr>
          <w:rFonts w:hint="eastAsia" w:ascii="宋体" w:hAnsi="宋体"/>
          <w:b/>
          <w:color w:val="FF00FF"/>
          <w:sz w:val="32"/>
          <w:szCs w:val="32"/>
          <w:lang w:val="en-US" w:eastAsia="zh-CN"/>
        </w:rPr>
        <w:t>3</w:t>
      </w:r>
      <w:r>
        <w:rPr>
          <w:rFonts w:hint="eastAsia" w:ascii="宋体" w:hAnsi="宋体"/>
          <w:b/>
          <w:color w:val="FF00FF"/>
          <w:sz w:val="32"/>
          <w:szCs w:val="32"/>
        </w:rPr>
        <w:t>.</w:t>
      </w:r>
      <w:r>
        <w:rPr>
          <w:rFonts w:hint="eastAsia" w:ascii="宋体" w:hAnsi="宋体"/>
          <w:b/>
          <w:color w:val="FF00FF"/>
          <w:sz w:val="32"/>
          <w:szCs w:val="32"/>
          <w:lang w:eastAsia="zh-CN"/>
        </w:rPr>
        <w:t>斯里兰卡</w:t>
      </w:r>
      <w:r>
        <w:rPr>
          <w:rFonts w:hint="eastAsia" w:ascii="宋体" w:hAnsi="宋体"/>
          <w:b/>
          <w:color w:val="FF00FF"/>
          <w:sz w:val="32"/>
          <w:szCs w:val="32"/>
        </w:rPr>
        <w:t>：</w:t>
      </w:r>
      <w:r>
        <w:rPr>
          <w:rFonts w:hint="eastAsia"/>
          <w:sz w:val="24"/>
          <w:lang w:val="en-US" w:eastAsia="zh-CN"/>
        </w:rPr>
        <w:t>急需建筑木工、瓦工。工签出境，斯里兰卡接近赤道，终年如夏，年平均气温28℃。各地年平均降水量1283-3321毫米不等。风景秀丽，素有“印度洋上的珍珠”之称。招募条件：年龄23-50周岁以内，男性，从事土木工程施工工作经验两年以上，身体健康，无高血压、结核、乙肝、艾滋、性病、精神病、癫痫、心脑血管疾病、恐高等，心里健康，有很好的团队协作精神；初中以上学历。服从公司管理及工作安排，能连续胜任国外最少两年的建筑工作。工种要求：木工、瓦工.：要求两年以上工作经验，能独立完成施工作业。合同期与收入、待遇：1、合同期1+1年；2、各工种待遇主要实行计件承包制，多劳多得，具体根据雇主工程定价， 工地现有工人工资在9000-13000左右人民币每月；备注：架子工工资保底是10000元，木工、瓦工工资保底是9000元。以上工种均包吃包住。3、工资发放详见雇佣合同。4、合同一年一签，一年满期后对于表现好的工人，雇主续签合同，第二年签证费由雇主承担。办理流程：确认报名的工人，先体检，然后提供电话我公司安排面试，面试合格的录取签技能保证书、确认函。办理工签工人需要提供：体检报告单、两寸白底照片电子版、身份证扫描件、护照原件。面试通过自动放弃，所交费用不退。办理签证为工作签，一个月左右出境。</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sz w:val="24"/>
          <w:lang w:val="en-US" w:eastAsia="zh-CN"/>
        </w:rPr>
      </w:pPr>
      <w:r>
        <w:rPr>
          <w:rFonts w:hint="eastAsia" w:ascii="宋体" w:hAnsi="宋体"/>
          <w:b/>
          <w:color w:val="FF00FF"/>
          <w:sz w:val="32"/>
          <w:szCs w:val="32"/>
          <w:lang w:val="en-US" w:eastAsia="zh-CN"/>
        </w:rPr>
        <w:t>4</w:t>
      </w:r>
      <w:r>
        <w:rPr>
          <w:rFonts w:hint="eastAsia" w:ascii="宋体" w:hAnsi="宋体"/>
          <w:b/>
          <w:color w:val="FF00FF"/>
          <w:sz w:val="32"/>
          <w:szCs w:val="32"/>
        </w:rPr>
        <w:t>.</w:t>
      </w:r>
      <w:r>
        <w:rPr>
          <w:rFonts w:hint="eastAsia" w:ascii="宋体" w:hAnsi="宋体"/>
          <w:b/>
          <w:color w:val="FF00FF"/>
          <w:sz w:val="32"/>
          <w:szCs w:val="32"/>
          <w:lang w:val="en-US" w:eastAsia="zh-CN"/>
        </w:rPr>
        <w:t>沙特阿拉伯：</w:t>
      </w:r>
      <w:r>
        <w:rPr>
          <w:rFonts w:hint="eastAsia"/>
          <w:sz w:val="24"/>
          <w:lang w:val="en-US" w:eastAsia="zh-CN"/>
        </w:rPr>
        <w:t>中化建项目。诚聘：铆工、起重工、焊工、钳工。招聘人数：200人。性别：男，学历不限，经验不限，地域不限，年龄18-45周岁。工作地点：沙特达曼。工资标准：焊工12000-15000/月 铆工：9500 -12500/月 起重工：9500-12500/月，钳工：9500-12500/月。职位描述：铆工（电话面试）要求会做管道支架固定，会简单的电焊，能看懂图纸，会按图纸放样、下料后与其他工种开始安组装；有两年的工作经验。电焊工又称工艺焊工（需要考试）。焊工考核项目为两项：</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b/>
          <w:color w:val="FF00FF"/>
          <w:sz w:val="32"/>
          <w:szCs w:val="32"/>
          <w:lang w:val="en-US" w:eastAsia="zh-CN"/>
        </w:rPr>
      </w:pPr>
      <w:r>
        <w:rPr>
          <w:rFonts w:hint="eastAsia"/>
          <w:sz w:val="24"/>
          <w:lang w:val="en-US" w:eastAsia="zh-CN"/>
        </w:rPr>
        <w:t>Ø分别为直径60*4mm和159*12mm的碳钢直管段对接焊，6G位置（即45度斜向上），焊口底部距离地面500-600mm. Ø</w:t>
      </w:r>
      <w:r>
        <w:rPr>
          <w:rFonts w:hint="eastAsia"/>
          <w:sz w:val="24"/>
          <w:lang w:val="en-US" w:eastAsia="zh-CN"/>
        </w:rPr>
        <w:tab/>
      </w:r>
      <w:r>
        <w:rPr>
          <w:rFonts w:hint="eastAsia"/>
          <w:sz w:val="24"/>
          <w:lang w:val="en-US" w:eastAsia="zh-CN"/>
        </w:rPr>
        <w:t>直径60×4mm的焊口采用全氩弧焊（GTAW）焊接，焊丝为ER70S-2，φ2.5普通碳钢焊丝。表面成型压两道。Ø</w:t>
      </w:r>
      <w:r>
        <w:rPr>
          <w:rFonts w:hint="eastAsia"/>
          <w:sz w:val="24"/>
          <w:lang w:val="en-US" w:eastAsia="zh-CN"/>
        </w:rPr>
        <w:tab/>
      </w:r>
      <w:r>
        <w:rPr>
          <w:rFonts w:hint="eastAsia"/>
          <w:sz w:val="24"/>
          <w:lang w:val="en-US" w:eastAsia="zh-CN"/>
        </w:rPr>
        <w:t>直径159×12mm的焊口采用氩电联焊（GTAW+SMAW），氩弧焊打底，手工电弧焊盖面，焊丝为ER70S-2，焊条为E7018，φ2.5,φ3.2,碱性焊条。表面成型压3道。Ø焊接完成后进行外观检查，外观检查合格后，进行X射线探伤检验，合格级别为II级。起重工：有Q3证书即可。钳工：设备安装钳工，要求工人会用水平仪、精准仪经纬仪等。福利：工资押2个月然后月发/不拖欠/项目结束撤离项目时全部结清。国外出勤奖：出国工作满1年400/月，出国工作满2年800/月。加班工资：36-43元/小时（另行计算）。赶工奖（另行计算）。超假津贴（另行计算）。回国机票、差旅费单位报销。包吃包住。工作时间：每天10小时，每月休2天，每年休30天（可回国探亲）。</w:t>
      </w:r>
    </w:p>
    <w:p>
      <w:pPr>
        <w:widowControl/>
        <w:spacing w:line="375" w:lineRule="atLeast"/>
        <w:ind w:firstLine="643" w:firstLineChars="200"/>
        <w:jc w:val="left"/>
        <w:rPr>
          <w:rFonts w:hint="eastAsia"/>
          <w:sz w:val="24"/>
          <w:lang w:val="en-US" w:eastAsia="zh-CN"/>
        </w:rPr>
      </w:pPr>
      <w:r>
        <w:rPr>
          <w:rFonts w:hint="eastAsia" w:ascii="宋体" w:hAnsi="宋体"/>
          <w:b/>
          <w:color w:val="FF00FF"/>
          <w:sz w:val="32"/>
          <w:szCs w:val="32"/>
          <w:lang w:val="en-US" w:eastAsia="zh-CN"/>
        </w:rPr>
        <w:t>5.</w:t>
      </w:r>
      <w:r>
        <w:rPr>
          <w:rFonts w:hint="eastAsia" w:ascii="宋体" w:hAnsi="宋体"/>
          <w:b/>
          <w:color w:val="FF00FF"/>
          <w:sz w:val="32"/>
          <w:szCs w:val="32"/>
          <w:lang w:eastAsia="zh-CN"/>
        </w:rPr>
        <w:t>奥地利</w:t>
      </w:r>
      <w:r>
        <w:rPr>
          <w:rFonts w:hint="eastAsia" w:ascii="宋体" w:hAnsi="宋体"/>
          <w:b/>
          <w:color w:val="FF00FF"/>
          <w:sz w:val="32"/>
          <w:szCs w:val="32"/>
        </w:rPr>
        <w:t>：</w:t>
      </w:r>
      <w:r>
        <w:rPr>
          <w:rFonts w:hint="eastAsia"/>
          <w:sz w:val="24"/>
          <w:lang w:val="en-US" w:eastAsia="zh-CN"/>
        </w:rPr>
        <w:t>工种：1、四川传统川菜红案，2中式传统面食（拉面，刀削面，功夫面表演，小笼包，广东蒸点）。3.鲁菜，粤菜比较擅长的厨师，具有一定的餐厅管理能力者优先。面试时间招生人数：30人。要求：1、年龄：25周岁以上；2、须烹饪专业毕业毕业证，具有高级中式烹饪师资格证；3、2年以上厨师工作经验；4、身体健康，适合在餐饮业工作，无纹身，无刑事案件记录；5、扎实肯干，有团队精神，服从管理。6、护照有限期必须满三年以上，不够的先换护照。7、报名时如果有拒签，遣返以及违反犯罪历史必须如实相告，如果由于隐瞒事实导致的所有后果由本人承担，所交所有费用不退还。待遇：1、合同期限：3年；2、月收入：税前1500欧元以上（税后1378欧元以上），工资待遇雇主会根据厨师的工作能力适当调整；3、免费提供工作餐、住宿；4、每周工作40小时，每月休息8天，加班根据饭店而定，加班费另算；5、保险费自理。办理周期：平均办理周期约为4-6个月（自材料备齐之日算起）。办理费用：办理费用人民币2.2万，机票、公证费、体检费、技能考核费、医疗保险费、国内交通、面签费、签证费等费用自理。面试方式：视频面试或现场面试，现场面试地点根据雇主要求而定。提交资料：个人简历、护照、身份证、户口本、毕业证、厨师证、营业执照、在职证明、出生证明、婚姻证明、二寸照片12张、职业工作照。</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宋体" w:hAnsi="宋体"/>
          <w:b/>
          <w:color w:val="FF00FF"/>
          <w:sz w:val="32"/>
          <w:szCs w:val="32"/>
          <w:lang w:val="en-US" w:eastAsia="zh-CN"/>
        </w:rPr>
      </w:pPr>
      <w:r>
        <w:rPr>
          <w:rFonts w:hint="eastAsia" w:ascii="宋体" w:hAnsi="宋体"/>
          <w:b/>
          <w:color w:val="FF00FF"/>
          <w:sz w:val="32"/>
          <w:szCs w:val="32"/>
          <w:lang w:val="en-US" w:eastAsia="zh-CN"/>
        </w:rPr>
        <w:t>6.</w:t>
      </w:r>
      <w:r>
        <w:rPr>
          <w:rFonts w:hint="eastAsia" w:ascii="宋体" w:hAnsi="宋体"/>
          <w:b/>
          <w:color w:val="FF00FF"/>
          <w:sz w:val="32"/>
          <w:szCs w:val="32"/>
          <w:lang w:eastAsia="zh-CN"/>
        </w:rPr>
        <w:t>波兰：</w:t>
      </w:r>
      <w:r>
        <w:rPr>
          <w:rFonts w:hint="eastAsia"/>
          <w:sz w:val="24"/>
          <w:lang w:val="en-US" w:eastAsia="zh-CN"/>
        </w:rPr>
        <w:t>华沙火锅店开业于2017年11月，总面积100平，容量40人。 主要负责配菜、切菜、摆盘，精通火锅配菜，最好回一些简单的凉拌菜，要有有火锅店工作经验。招工条件：男性，               年龄：30-40周岁，5年以上工作经验（最好有火锅店工作经验），需要正规厨师证。工作情况：工资待遇：月薪1000欧元（税后）一年后视能力水平考虑加薪，包吃包住，合同期限1年起（请至少明确的标注第一个合同的年限，若续签，可协商）。工作时间：每周 6 天，每天10-11 小时 。其他待遇：工作满一年。可放假1个月。报销往返机票。若不休假。多发一月工作为奖金。移民政策：厨师本人工作满5年可申请欧盟长期居留卡。面试方式：有时间的话直接面试，没时间就视频面试。拿手菜照片。面试材料：身份证、简历、护照、户口本、两寸彩照2张。办理手续：办理周期：从开始办理到拿到签证，三个月左右。办理材料：身份证 户口本、厨师证、学历证、工作餐厅照片、工作餐厅推荐信 (存款证明 固定资产证明 结婚证)(可无 最好有)以上材料均需英文翻译件。厨师证 学历证需双认证。</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sz w:val="24"/>
          <w:lang w:eastAsia="zh-CN"/>
        </w:rPr>
      </w:pPr>
      <w:r>
        <w:rPr>
          <w:rFonts w:hint="eastAsia" w:ascii="宋体" w:hAnsi="宋体"/>
          <w:b/>
          <w:color w:val="FF00FF"/>
          <w:sz w:val="32"/>
          <w:szCs w:val="32"/>
          <w:lang w:val="en-US" w:eastAsia="zh-CN"/>
        </w:rPr>
        <w:t>7.新西兰：</w:t>
      </w:r>
      <w:r>
        <w:rPr>
          <w:rFonts w:hint="eastAsia"/>
          <w:sz w:val="24"/>
          <w:lang w:eastAsia="zh-CN"/>
        </w:rPr>
        <w:t>工种：别墅木工（税前25纽币）、商业木工（税前25纽币）、内装工（税前21.25纽币）、地基工（税前25纽币）、批灰工（税前24纽币）、砌砖工（税前25纽币）、瓷砖工（税前25纽币）、地板安装工（税前25纽币）、油漆工（税前24纽币）、电工（税前25纽币）、电工助理（税前21.25纽币）、屋顶工（税前25纽币）、电焊工（税前21.25纽币）、玻璃幕墙（税前21.25纽币）、玻璃工（税前21.25纽币）、铝合金门窗安装（税前21.25纽币）、空调安装工（税前25纽币）、水暖工（税前25纽币）、钢筋工（税前20纽币）、脚手架工（税前20纽币）等等。</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sz w:val="24"/>
          <w:lang w:eastAsia="zh-CN"/>
        </w:rPr>
      </w:pPr>
      <w:r>
        <w:rPr>
          <w:rFonts w:hint="eastAsia"/>
          <w:sz w:val="24"/>
          <w:lang w:eastAsia="zh-CN"/>
        </w:rPr>
        <w:t>厨具工包括：厨具厂内组装工（税前21.25纽币）、厨具现场安装工（税前21.25纽币）、厨具喷漆工（税前21.25纽币）、石材工（税前25纽币）。汽车类包括：汽车维修工（税前21.25纽币）、柴油技师（税前21.25纽币）、挖土司机（税前22纽币）、卡车司机（税前20纽币）等。推拿按摩师,厨师。要求：1、年龄：20-45周岁，男，户籍不限，身体健康；2、初中以上学历；3、有3年以上工作经验。4、推拿.按摩工男女皆可，年龄45周岁以下。5、护照必须有三年以上有效期，否则一律需要更换新护照。6、有任何拒签史，违法记录应报名前提前告知，不得隐瞒实情。如有隐瞒实情被拒签或者是拒关者,所交费用不退,后果自负。7、由于本人技术问题被雇主辞退，所交费用一概不退</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eastAsia="宋体"/>
          <w:sz w:val="24"/>
          <w:lang w:val="en-US" w:eastAsia="zh-CN"/>
        </w:rPr>
      </w:pPr>
      <w:r>
        <w:rPr>
          <w:rFonts w:hint="eastAsia"/>
          <w:sz w:val="24"/>
          <w:lang w:eastAsia="zh-CN"/>
        </w:rPr>
        <w:t>8、工作期间私自出去打黑工或者转签期间工作被移民局抓到遣返回国的，所有后果工人自行承担，如果被遣返,公司不退还任何费用。办理周期：</w:t>
      </w:r>
      <w:r>
        <w:rPr>
          <w:rFonts w:hint="eastAsia"/>
          <w:sz w:val="24"/>
        </w:rPr>
        <w:t>面试成功后3-4个月左右</w:t>
      </w:r>
      <w:r>
        <w:rPr>
          <w:rFonts w:hint="eastAsia"/>
          <w:sz w:val="24"/>
          <w:lang w:eastAsia="zh-CN"/>
        </w:rPr>
        <w:t>。办理费用：1.办理费用一年工签7.5万人民币,三年工签8.5万元，2.工人自理费用：机票3000-5000不等，签证费2475，体检费(济南1600,北京1750上海2600南京1890)国内无犯罪记录公证大约600左右，保险800元每两年培训合格证68.00元，担保公证1000左右地区有差异）材料翻译费2000元左右。3.考试费公司承担如果考试不过费用工人自己承担（400左右）。4.如果工人拒签会损失体检费1600或者1750，签证费2475，翻译费2000元,公证费600左右。(大约损失人民币5000元)。办理流程：报名填写电子版简历，两寸电子版照片，缴纳1万保证金，推荐简历初试，初试过后雇主视频面试（qq或者微信）面试成功去指定的考点进行考试，考试通过缴纳3万元前期费用，同时办理签证材料,下签后三天内交齐余款。</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sz w:val="24"/>
          <w:lang w:eastAsia="zh-CN"/>
        </w:rPr>
      </w:pPr>
      <w:r>
        <w:rPr>
          <w:rFonts w:hint="eastAsia" w:ascii="宋体" w:hAnsi="宋体"/>
          <w:b/>
          <w:color w:val="FF00FF"/>
          <w:sz w:val="32"/>
          <w:szCs w:val="32"/>
          <w:lang w:val="en-US" w:eastAsia="zh-CN"/>
        </w:rPr>
        <w:t>8.韩国：</w:t>
      </w:r>
      <w:r>
        <w:rPr>
          <w:rFonts w:hint="eastAsia"/>
          <w:sz w:val="24"/>
          <w:lang w:val="en-US" w:eastAsia="zh-CN"/>
        </w:rPr>
        <w:t>中华料理店。工种及合同期：</w:t>
      </w:r>
      <w:r>
        <w:rPr>
          <w:rFonts w:hint="eastAsia"/>
          <w:sz w:val="24"/>
          <w:lang w:eastAsia="zh-CN"/>
        </w:rPr>
        <w:t>厨师、帮厨、面点师、服务员，期满后可续签，E71签证。要求：1、年龄：男22-42周岁，女25-40周岁；2、初中以上学历；3、身体健康，适合在餐饮业工作，无纹身无刑事案件记录；4、无出国拒签记录，无在韩国非法滞留记录，在韩国没有亲属；</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sz w:val="24"/>
          <w:lang w:eastAsia="zh-CN"/>
        </w:rPr>
      </w:pPr>
      <w:r>
        <w:rPr>
          <w:rFonts w:hint="eastAsia"/>
          <w:sz w:val="24"/>
          <w:lang w:eastAsia="zh-CN"/>
        </w:rPr>
        <w:t>5、出境前需交风险金1万元（三年合法回国后退）或者提供2名担保人。待遇：1、合同期限：3年；</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sz w:val="24"/>
          <w:lang w:eastAsia="zh-CN"/>
        </w:rPr>
      </w:pPr>
      <w:r>
        <w:rPr>
          <w:rFonts w:hint="eastAsia"/>
          <w:sz w:val="24"/>
          <w:lang w:eastAsia="zh-CN"/>
        </w:rPr>
        <w:t>2、工资：男工每月150-180万韩币，女工每月120-150万韩币；3、免费提供食宿；4、保险：提供国民年金、医疗、劳动国、灾害等保险；5、退职金：按韩国法律执行。办理周期：平均办理周期约为3-8个月。办理费用人民币4.9万，机票、签证费、材料费用等自理；出境前需交风险金1万元（三年合法回国后退）或者提供2名担保人。提交资料：简历、护照、身份证、户口本、在职证明、营业执照、厨师证、二寸照片12张。</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sz w:val="24"/>
        </w:rPr>
      </w:pPr>
      <w:r>
        <w:rPr>
          <w:rFonts w:hint="eastAsia" w:ascii="宋体" w:hAnsi="宋体"/>
          <w:b/>
          <w:color w:val="FF00FF"/>
          <w:sz w:val="32"/>
          <w:szCs w:val="32"/>
          <w:lang w:val="en-US" w:eastAsia="zh-CN"/>
        </w:rPr>
        <w:t>9.</w:t>
      </w:r>
      <w:r>
        <w:rPr>
          <w:rFonts w:hint="eastAsia" w:ascii="宋体" w:hAnsi="宋体"/>
          <w:b/>
          <w:color w:val="FF00FF"/>
          <w:sz w:val="32"/>
          <w:szCs w:val="32"/>
        </w:rPr>
        <w:t>日本</w:t>
      </w:r>
      <w:r>
        <w:rPr>
          <w:rFonts w:hint="eastAsia"/>
          <w:sz w:val="24"/>
        </w:rPr>
        <w:t>：赴日大型超市连锁店</w:t>
      </w:r>
      <w:r>
        <w:rPr>
          <w:rFonts w:hint="eastAsia"/>
          <w:sz w:val="24"/>
          <w:lang w:eastAsia="zh-CN"/>
        </w:rPr>
        <w:t>。</w:t>
      </w:r>
      <w:r>
        <w:rPr>
          <w:rFonts w:hint="eastAsia"/>
          <w:sz w:val="24"/>
        </w:rPr>
        <w:t>招聘工种：厨师30人，男性，年龄26-40周岁。身体健康。无日语要求，无需语言培训。如有赴日工作史必须告知，看情况而定。河南、山东、东北、福建人不要。待遇：厨师前3个月工资18万日元每月，工作认真努力，第四个月起工资为20万日元每月。厨工前3个月工资15万日元每月，工作认真努力，第四个月起工资为16万日元每月。工作时间上午8:00-下午17:40，中午休息3小时，晚上17:40-20:30轮流值班，每周休息1天，休息日加班按1.35倍计算。雇主安排住宿，个人需承担房租为2.9万日元每月（另外，个人要承担一次性房屋中介费等12万日元）。包吃工作餐。按照日本规定加入社会保险，会社和个人各承担一半。根据各个店效益，奖金不等。每年在元旦左右，会社会给员工一个大红包，相当于一个月的薪水左右。技能签证。合同：3年，可续签。备注：1、2.9万日元房租，公司最少每月安排2天加班，2天加班费可以抵充2.9万日元房租。每月加班至少2天。2、一次性房屋中介费12万日元，是房屋中介维修基金。日本房屋中介租房规定的。必须提包入住，房屋里有空调、洗衣机、彩电等生活用品。生活设施齐全。</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sz w:val="24"/>
        </w:rPr>
      </w:pPr>
    </w:p>
    <w:p>
      <w:pPr>
        <w:ind w:firstLine="480" w:firstLineChars="200"/>
        <w:jc w:val="left"/>
        <w:rPr>
          <w:sz w:val="24"/>
        </w:rPr>
      </w:pPr>
    </w:p>
    <w:p>
      <w:pPr>
        <w:jc w:val="left"/>
        <w:rPr>
          <w:sz w:val="24"/>
        </w:rPr>
      </w:pPr>
    </w:p>
    <w:p>
      <w:pPr>
        <w:jc w:val="left"/>
        <w:rPr>
          <w:rFonts w:ascii="楷体" w:hAnsi="楷体" w:eastAsia="楷体" w:cs="楷体"/>
          <w:b/>
          <w:i/>
          <w:iCs/>
          <w:sz w:val="44"/>
          <w:szCs w:val="44"/>
        </w:rPr>
      </w:pPr>
      <w:r>
        <w:rPr>
          <w:rFonts w:hint="eastAsia" w:ascii="楷体" w:hAnsi="楷体" w:eastAsia="楷体" w:cs="楷体"/>
          <w:b/>
          <w:i/>
          <w:iCs/>
          <w:sz w:val="44"/>
          <w:szCs w:val="44"/>
        </w:rPr>
        <w:t>备   注：亳州同德劳务市场现建有外经考培中心，无            钢筋工、木工、瓦工技能者可培训上岗!</w:t>
      </w:r>
    </w:p>
    <w:p>
      <w:pPr>
        <w:jc w:val="distribute"/>
        <w:rPr>
          <w:rFonts w:ascii="黑体" w:eastAsia="黑体"/>
          <w:b/>
          <w:sz w:val="32"/>
          <w:szCs w:val="32"/>
          <w:highlight w:val="green"/>
          <w:u w:val="single"/>
        </w:rPr>
      </w:pPr>
      <w:r>
        <w:rPr>
          <w:rFonts w:hint="eastAsia" w:ascii="黑体" w:eastAsia="黑体"/>
          <w:b/>
          <w:sz w:val="32"/>
          <w:szCs w:val="32"/>
          <w:highlight w:val="green"/>
          <w:u w:val="single"/>
        </w:rPr>
        <w:t>报名地址：亳州市西一环路与芍花路交叉口</w:t>
      </w:r>
    </w:p>
    <w:p>
      <w:pPr>
        <w:rPr>
          <w:rFonts w:ascii="黑体" w:eastAsia="黑体"/>
          <w:b/>
          <w:sz w:val="32"/>
          <w:szCs w:val="32"/>
          <w:highlight w:val="green"/>
          <w:u w:val="single"/>
        </w:rPr>
      </w:pPr>
      <w:r>
        <w:rPr>
          <w:rFonts w:hint="eastAsia" w:ascii="黑体" w:eastAsia="黑体"/>
          <w:b/>
          <w:sz w:val="32"/>
          <w:szCs w:val="32"/>
          <w:highlight w:val="green"/>
          <w:u w:val="single"/>
        </w:rPr>
        <w:t xml:space="preserve">联   系   人：  夏    飞                  传真：0558——5131926  </w:t>
      </w:r>
    </w:p>
    <w:p>
      <w:pPr>
        <w:rPr>
          <w:rFonts w:ascii="黑体" w:eastAsia="黑体"/>
          <w:b/>
          <w:sz w:val="32"/>
          <w:szCs w:val="32"/>
          <w:highlight w:val="green"/>
          <w:u w:val="single"/>
        </w:rPr>
      </w:pPr>
      <w:r>
        <w:rPr>
          <w:rFonts w:hint="eastAsia" w:ascii="黑体" w:eastAsia="黑体"/>
          <w:b/>
          <w:sz w:val="32"/>
          <w:szCs w:val="32"/>
          <w:highlight w:val="green"/>
          <w:u w:val="single"/>
        </w:rPr>
        <w:t xml:space="preserve">电        话：0558—5131926，5131925，18956857522，13856777798  </w:t>
      </w:r>
    </w:p>
    <w:p>
      <w:pPr>
        <w:jc w:val="distribute"/>
        <w:rPr>
          <w:rFonts w:ascii="黑体" w:eastAsia="黑体"/>
          <w:b/>
          <w:sz w:val="32"/>
          <w:szCs w:val="32"/>
          <w:highlight w:val="green"/>
          <w:u w:val="single"/>
        </w:rPr>
      </w:pPr>
      <w:r>
        <w:rPr>
          <w:rFonts w:hint="eastAsia" w:ascii="黑体" w:eastAsia="黑体"/>
          <w:b/>
          <w:sz w:val="32"/>
          <w:szCs w:val="32"/>
          <w:highlight w:val="green"/>
          <w:u w:val="single"/>
        </w:rPr>
        <w:t>网     址:www.tongdehr.com（亳州同德人力资源网）</w:t>
      </w:r>
    </w:p>
    <w:p>
      <w:pPr>
        <w:jc w:val="distribute"/>
        <w:rPr>
          <w:rFonts w:ascii="黑体" w:eastAsia="黑体"/>
          <w:b/>
          <w:sz w:val="32"/>
          <w:szCs w:val="32"/>
          <w:highlight w:val="green"/>
          <w:u w:val="single"/>
        </w:rPr>
      </w:pPr>
    </w:p>
    <w:sectPr>
      <w:footerReference r:id="rId3"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distribute"/>
    </w:pPr>
    <w:r>
      <w:rPr>
        <w:rFonts w:hint="eastAsia"/>
      </w:rPr>
      <w:t xml:space="preserve">-----------------------------------------------------------------亳州出国建筑劳务第一品牌------------------------------------------------------------ </w:t>
    </w:r>
  </w:p>
  <w:p>
    <w:pPr>
      <w:pStyle w:val="6"/>
      <w:jc w:val="distribute"/>
      <w:rPr>
        <w:b/>
        <w:color w:val="FF0000"/>
      </w:rPr>
    </w:pPr>
  </w:p>
  <w:p>
    <w:pPr>
      <w:pStyle w:val="6"/>
      <w:jc w:val="distribute"/>
      <w:rPr>
        <w:b/>
        <w:color w:val="FF0000"/>
      </w:rPr>
    </w:pPr>
    <w:r>
      <w:rPr>
        <w:rFonts w:hint="eastAsia"/>
        <w:b/>
        <w:color w:val="FF0000"/>
      </w:rPr>
      <w:t>地址：安徽省亳州市西一环路与芍花路交叉口同德劳务市场</w:t>
    </w:r>
  </w:p>
  <w:p>
    <w:pPr>
      <w:pStyle w:val="6"/>
      <w:jc w:val="distribute"/>
    </w:pPr>
    <w:r>
      <w:rPr>
        <w:b/>
        <w:color w:val="FF0000"/>
      </w:rPr>
      <w:t>TEL: 86-</w:t>
    </w:r>
    <w:r>
      <w:rPr>
        <w:rFonts w:hint="eastAsia"/>
        <w:b/>
        <w:color w:val="FF0000"/>
      </w:rPr>
      <w:t>558—</w:t>
    </w:r>
    <w:r>
      <w:rPr>
        <w:b/>
        <w:color w:val="FF0000"/>
      </w:rPr>
      <w:t>5</w:t>
    </w:r>
    <w:r>
      <w:rPr>
        <w:rFonts w:hint="eastAsia"/>
        <w:b/>
        <w:color w:val="FF0000"/>
      </w:rPr>
      <w:t>131925  5131926</w:t>
    </w:r>
    <w:r>
      <w:rPr>
        <w:b/>
        <w:color w:val="FF0000"/>
      </w:rPr>
      <w:t xml:space="preserve">  </w:t>
    </w:r>
    <w:r>
      <w:rPr>
        <w:rFonts w:hint="eastAsia"/>
        <w:b/>
        <w:color w:val="FF0000"/>
      </w:rPr>
      <w:t xml:space="preserve">   </w:t>
    </w:r>
    <w:r>
      <w:rPr>
        <w:b/>
        <w:color w:val="FF0000"/>
      </w:rPr>
      <w:t>EMAIL:7</w:t>
    </w:r>
    <w:r>
      <w:rPr>
        <w:rFonts w:hint="eastAsia"/>
        <w:b/>
        <w:color w:val="FF0000"/>
      </w:rPr>
      <w:t>90771027</w:t>
    </w:r>
    <w:r>
      <w:rPr>
        <w:b/>
        <w:color w:val="FF0000"/>
      </w:rPr>
      <w:t xml:space="preserve">@qq.com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E4F46"/>
    <w:rsid w:val="000011D3"/>
    <w:rsid w:val="00020F68"/>
    <w:rsid w:val="000211A3"/>
    <w:rsid w:val="000231E4"/>
    <w:rsid w:val="00024F92"/>
    <w:rsid w:val="0002712C"/>
    <w:rsid w:val="000274F6"/>
    <w:rsid w:val="00037819"/>
    <w:rsid w:val="000478AD"/>
    <w:rsid w:val="00061714"/>
    <w:rsid w:val="00061F48"/>
    <w:rsid w:val="00081BD6"/>
    <w:rsid w:val="00094EA4"/>
    <w:rsid w:val="000A02A1"/>
    <w:rsid w:val="000B0FB8"/>
    <w:rsid w:val="000C1174"/>
    <w:rsid w:val="000C377F"/>
    <w:rsid w:val="000C5240"/>
    <w:rsid w:val="000E1BF0"/>
    <w:rsid w:val="000E2A86"/>
    <w:rsid w:val="000F674F"/>
    <w:rsid w:val="00117382"/>
    <w:rsid w:val="0013748B"/>
    <w:rsid w:val="00142461"/>
    <w:rsid w:val="00153908"/>
    <w:rsid w:val="001553A7"/>
    <w:rsid w:val="0016383D"/>
    <w:rsid w:val="0016616A"/>
    <w:rsid w:val="00174A7F"/>
    <w:rsid w:val="00175753"/>
    <w:rsid w:val="001B034A"/>
    <w:rsid w:val="001B1F1A"/>
    <w:rsid w:val="001B2A32"/>
    <w:rsid w:val="001D2106"/>
    <w:rsid w:val="001D62B5"/>
    <w:rsid w:val="001E01AC"/>
    <w:rsid w:val="001E2DE0"/>
    <w:rsid w:val="001E4420"/>
    <w:rsid w:val="001E4F46"/>
    <w:rsid w:val="001F4CFF"/>
    <w:rsid w:val="001F78A9"/>
    <w:rsid w:val="00203617"/>
    <w:rsid w:val="00203F33"/>
    <w:rsid w:val="002137B0"/>
    <w:rsid w:val="0021488C"/>
    <w:rsid w:val="002233F9"/>
    <w:rsid w:val="00237F39"/>
    <w:rsid w:val="00242DCF"/>
    <w:rsid w:val="0024419E"/>
    <w:rsid w:val="00244F7D"/>
    <w:rsid w:val="00250FD3"/>
    <w:rsid w:val="002561BB"/>
    <w:rsid w:val="00274F78"/>
    <w:rsid w:val="0028134A"/>
    <w:rsid w:val="002965D3"/>
    <w:rsid w:val="002A38C8"/>
    <w:rsid w:val="002B445C"/>
    <w:rsid w:val="002C2F23"/>
    <w:rsid w:val="002D1CAA"/>
    <w:rsid w:val="002D6C72"/>
    <w:rsid w:val="002F34AF"/>
    <w:rsid w:val="002F7510"/>
    <w:rsid w:val="00301AF6"/>
    <w:rsid w:val="003026A1"/>
    <w:rsid w:val="00314E4A"/>
    <w:rsid w:val="00324053"/>
    <w:rsid w:val="00325041"/>
    <w:rsid w:val="003463F7"/>
    <w:rsid w:val="003501B3"/>
    <w:rsid w:val="00352619"/>
    <w:rsid w:val="00357BA2"/>
    <w:rsid w:val="00365C1C"/>
    <w:rsid w:val="00372921"/>
    <w:rsid w:val="00376D56"/>
    <w:rsid w:val="00387B4B"/>
    <w:rsid w:val="00393810"/>
    <w:rsid w:val="00395B88"/>
    <w:rsid w:val="003A358D"/>
    <w:rsid w:val="003A3CD5"/>
    <w:rsid w:val="003A71BF"/>
    <w:rsid w:val="003B48D9"/>
    <w:rsid w:val="003C216C"/>
    <w:rsid w:val="003C76FE"/>
    <w:rsid w:val="003C7BA2"/>
    <w:rsid w:val="003D4BD6"/>
    <w:rsid w:val="003D7BBE"/>
    <w:rsid w:val="003F0E1C"/>
    <w:rsid w:val="00402B8D"/>
    <w:rsid w:val="004102F3"/>
    <w:rsid w:val="00410690"/>
    <w:rsid w:val="00413EB6"/>
    <w:rsid w:val="00417B88"/>
    <w:rsid w:val="00430BFB"/>
    <w:rsid w:val="00430F13"/>
    <w:rsid w:val="00436804"/>
    <w:rsid w:val="00442487"/>
    <w:rsid w:val="0044322E"/>
    <w:rsid w:val="004441DE"/>
    <w:rsid w:val="00446688"/>
    <w:rsid w:val="00455F2C"/>
    <w:rsid w:val="004620FA"/>
    <w:rsid w:val="0046304B"/>
    <w:rsid w:val="00486049"/>
    <w:rsid w:val="004924CF"/>
    <w:rsid w:val="004A3ABA"/>
    <w:rsid w:val="004B60B3"/>
    <w:rsid w:val="004D541C"/>
    <w:rsid w:val="004E5044"/>
    <w:rsid w:val="00512AA5"/>
    <w:rsid w:val="0051308B"/>
    <w:rsid w:val="00542A1C"/>
    <w:rsid w:val="0054561F"/>
    <w:rsid w:val="00546009"/>
    <w:rsid w:val="00550F0B"/>
    <w:rsid w:val="00554D1F"/>
    <w:rsid w:val="00565BEB"/>
    <w:rsid w:val="00565FAC"/>
    <w:rsid w:val="00566096"/>
    <w:rsid w:val="005679D8"/>
    <w:rsid w:val="00570873"/>
    <w:rsid w:val="00570930"/>
    <w:rsid w:val="00570C9F"/>
    <w:rsid w:val="00571183"/>
    <w:rsid w:val="00577593"/>
    <w:rsid w:val="00591C64"/>
    <w:rsid w:val="005932F3"/>
    <w:rsid w:val="005B334F"/>
    <w:rsid w:val="005B5934"/>
    <w:rsid w:val="005C1D61"/>
    <w:rsid w:val="005C5405"/>
    <w:rsid w:val="005C7405"/>
    <w:rsid w:val="005D3197"/>
    <w:rsid w:val="005D3E5C"/>
    <w:rsid w:val="005F40A8"/>
    <w:rsid w:val="00611ED2"/>
    <w:rsid w:val="006120EB"/>
    <w:rsid w:val="0061652A"/>
    <w:rsid w:val="006202CB"/>
    <w:rsid w:val="00625A8D"/>
    <w:rsid w:val="00626F2C"/>
    <w:rsid w:val="00630D5E"/>
    <w:rsid w:val="00632213"/>
    <w:rsid w:val="00646E23"/>
    <w:rsid w:val="006522A4"/>
    <w:rsid w:val="00655C7B"/>
    <w:rsid w:val="00662020"/>
    <w:rsid w:val="00676CEC"/>
    <w:rsid w:val="00677980"/>
    <w:rsid w:val="00687D69"/>
    <w:rsid w:val="006940CE"/>
    <w:rsid w:val="00694467"/>
    <w:rsid w:val="006A2A40"/>
    <w:rsid w:val="006B7822"/>
    <w:rsid w:val="006C5198"/>
    <w:rsid w:val="006C6B74"/>
    <w:rsid w:val="006C739C"/>
    <w:rsid w:val="006F4309"/>
    <w:rsid w:val="00700B1F"/>
    <w:rsid w:val="00702A1F"/>
    <w:rsid w:val="00702D54"/>
    <w:rsid w:val="00703406"/>
    <w:rsid w:val="00703E4C"/>
    <w:rsid w:val="00724210"/>
    <w:rsid w:val="007366A0"/>
    <w:rsid w:val="00742861"/>
    <w:rsid w:val="00744C77"/>
    <w:rsid w:val="007461F0"/>
    <w:rsid w:val="00747AFD"/>
    <w:rsid w:val="0078765C"/>
    <w:rsid w:val="00792D9A"/>
    <w:rsid w:val="00797B17"/>
    <w:rsid w:val="007A10A2"/>
    <w:rsid w:val="007A5FD2"/>
    <w:rsid w:val="007B19C7"/>
    <w:rsid w:val="008004DF"/>
    <w:rsid w:val="0081532C"/>
    <w:rsid w:val="00820734"/>
    <w:rsid w:val="00832EDB"/>
    <w:rsid w:val="00834E20"/>
    <w:rsid w:val="00840878"/>
    <w:rsid w:val="0084723D"/>
    <w:rsid w:val="0084766D"/>
    <w:rsid w:val="008522EE"/>
    <w:rsid w:val="008552B2"/>
    <w:rsid w:val="00862965"/>
    <w:rsid w:val="00870B88"/>
    <w:rsid w:val="00871CA5"/>
    <w:rsid w:val="00876CB6"/>
    <w:rsid w:val="008774F3"/>
    <w:rsid w:val="008816A8"/>
    <w:rsid w:val="00881DB7"/>
    <w:rsid w:val="0088208C"/>
    <w:rsid w:val="00884BC9"/>
    <w:rsid w:val="00891399"/>
    <w:rsid w:val="008B1283"/>
    <w:rsid w:val="008C0098"/>
    <w:rsid w:val="008C0ED0"/>
    <w:rsid w:val="008C13E1"/>
    <w:rsid w:val="008C3C75"/>
    <w:rsid w:val="008D0C30"/>
    <w:rsid w:val="008D55C0"/>
    <w:rsid w:val="0090386F"/>
    <w:rsid w:val="00903D46"/>
    <w:rsid w:val="00913164"/>
    <w:rsid w:val="00914F97"/>
    <w:rsid w:val="009275ED"/>
    <w:rsid w:val="0094565C"/>
    <w:rsid w:val="00945FB5"/>
    <w:rsid w:val="0094713A"/>
    <w:rsid w:val="00954EE2"/>
    <w:rsid w:val="00972FFD"/>
    <w:rsid w:val="00980D7D"/>
    <w:rsid w:val="009845E9"/>
    <w:rsid w:val="00996809"/>
    <w:rsid w:val="009A667F"/>
    <w:rsid w:val="009B3225"/>
    <w:rsid w:val="009B4D15"/>
    <w:rsid w:val="009C13A6"/>
    <w:rsid w:val="009D0810"/>
    <w:rsid w:val="009D0F00"/>
    <w:rsid w:val="009D2334"/>
    <w:rsid w:val="009D3962"/>
    <w:rsid w:val="009D7915"/>
    <w:rsid w:val="009E47C8"/>
    <w:rsid w:val="009F4C40"/>
    <w:rsid w:val="00A00453"/>
    <w:rsid w:val="00A01B7A"/>
    <w:rsid w:val="00A03962"/>
    <w:rsid w:val="00A048E9"/>
    <w:rsid w:val="00A0709A"/>
    <w:rsid w:val="00A07BAD"/>
    <w:rsid w:val="00A1111F"/>
    <w:rsid w:val="00A119D2"/>
    <w:rsid w:val="00A170AC"/>
    <w:rsid w:val="00A21630"/>
    <w:rsid w:val="00A70E38"/>
    <w:rsid w:val="00A91AFF"/>
    <w:rsid w:val="00AA1294"/>
    <w:rsid w:val="00AA4C4F"/>
    <w:rsid w:val="00AB0BED"/>
    <w:rsid w:val="00AB1FF6"/>
    <w:rsid w:val="00AB79A4"/>
    <w:rsid w:val="00AC18FC"/>
    <w:rsid w:val="00AC3D35"/>
    <w:rsid w:val="00AD0125"/>
    <w:rsid w:val="00AD77FB"/>
    <w:rsid w:val="00AE548D"/>
    <w:rsid w:val="00AF54C7"/>
    <w:rsid w:val="00AF7869"/>
    <w:rsid w:val="00B0022B"/>
    <w:rsid w:val="00B06D06"/>
    <w:rsid w:val="00B13477"/>
    <w:rsid w:val="00B1365D"/>
    <w:rsid w:val="00B15A77"/>
    <w:rsid w:val="00B344A5"/>
    <w:rsid w:val="00B37985"/>
    <w:rsid w:val="00B42843"/>
    <w:rsid w:val="00B4760E"/>
    <w:rsid w:val="00B56E05"/>
    <w:rsid w:val="00B63EAA"/>
    <w:rsid w:val="00B7311A"/>
    <w:rsid w:val="00B7481D"/>
    <w:rsid w:val="00B76067"/>
    <w:rsid w:val="00B8060A"/>
    <w:rsid w:val="00B84415"/>
    <w:rsid w:val="00B851B3"/>
    <w:rsid w:val="00B85D85"/>
    <w:rsid w:val="00BA6BF4"/>
    <w:rsid w:val="00BB7D7E"/>
    <w:rsid w:val="00BC3100"/>
    <w:rsid w:val="00BC76B6"/>
    <w:rsid w:val="00BD1504"/>
    <w:rsid w:val="00BD21DE"/>
    <w:rsid w:val="00BE15DE"/>
    <w:rsid w:val="00BF20ED"/>
    <w:rsid w:val="00C170A6"/>
    <w:rsid w:val="00C3645D"/>
    <w:rsid w:val="00C444EA"/>
    <w:rsid w:val="00C60829"/>
    <w:rsid w:val="00C630E2"/>
    <w:rsid w:val="00C65E30"/>
    <w:rsid w:val="00C662F6"/>
    <w:rsid w:val="00C84126"/>
    <w:rsid w:val="00C850D3"/>
    <w:rsid w:val="00CB40C6"/>
    <w:rsid w:val="00CC05D6"/>
    <w:rsid w:val="00CD290A"/>
    <w:rsid w:val="00CF2673"/>
    <w:rsid w:val="00D03928"/>
    <w:rsid w:val="00D155DB"/>
    <w:rsid w:val="00D201F1"/>
    <w:rsid w:val="00D27BBB"/>
    <w:rsid w:val="00D32438"/>
    <w:rsid w:val="00D3495D"/>
    <w:rsid w:val="00D41018"/>
    <w:rsid w:val="00D62B6D"/>
    <w:rsid w:val="00D67881"/>
    <w:rsid w:val="00D679AD"/>
    <w:rsid w:val="00D72456"/>
    <w:rsid w:val="00D76ACC"/>
    <w:rsid w:val="00D84CAD"/>
    <w:rsid w:val="00D86C31"/>
    <w:rsid w:val="00DA6152"/>
    <w:rsid w:val="00DC0422"/>
    <w:rsid w:val="00DC31D2"/>
    <w:rsid w:val="00DE5FCE"/>
    <w:rsid w:val="00DF66B0"/>
    <w:rsid w:val="00E04C3F"/>
    <w:rsid w:val="00E07A62"/>
    <w:rsid w:val="00E20CAA"/>
    <w:rsid w:val="00E243CE"/>
    <w:rsid w:val="00E3097A"/>
    <w:rsid w:val="00E37358"/>
    <w:rsid w:val="00E4143E"/>
    <w:rsid w:val="00E42B40"/>
    <w:rsid w:val="00E47250"/>
    <w:rsid w:val="00E47748"/>
    <w:rsid w:val="00E551EF"/>
    <w:rsid w:val="00E60986"/>
    <w:rsid w:val="00E64CFA"/>
    <w:rsid w:val="00E71514"/>
    <w:rsid w:val="00E71DBE"/>
    <w:rsid w:val="00E72E73"/>
    <w:rsid w:val="00E77252"/>
    <w:rsid w:val="00E8474D"/>
    <w:rsid w:val="00E85885"/>
    <w:rsid w:val="00E9010F"/>
    <w:rsid w:val="00E90455"/>
    <w:rsid w:val="00E91E53"/>
    <w:rsid w:val="00E93E8F"/>
    <w:rsid w:val="00E94ECB"/>
    <w:rsid w:val="00E97EA8"/>
    <w:rsid w:val="00EA5F4B"/>
    <w:rsid w:val="00EA68D4"/>
    <w:rsid w:val="00EA7328"/>
    <w:rsid w:val="00EC125A"/>
    <w:rsid w:val="00ED43A3"/>
    <w:rsid w:val="00ED5E74"/>
    <w:rsid w:val="00EF641C"/>
    <w:rsid w:val="00F00596"/>
    <w:rsid w:val="00F05237"/>
    <w:rsid w:val="00F14594"/>
    <w:rsid w:val="00F25819"/>
    <w:rsid w:val="00F31C0F"/>
    <w:rsid w:val="00F32DF6"/>
    <w:rsid w:val="00F35F2E"/>
    <w:rsid w:val="00F37955"/>
    <w:rsid w:val="00F424A9"/>
    <w:rsid w:val="00F56306"/>
    <w:rsid w:val="00F578A5"/>
    <w:rsid w:val="00F63E16"/>
    <w:rsid w:val="00F67C94"/>
    <w:rsid w:val="00F9462C"/>
    <w:rsid w:val="00F9531B"/>
    <w:rsid w:val="00F9688C"/>
    <w:rsid w:val="00F979A6"/>
    <w:rsid w:val="00FA70F8"/>
    <w:rsid w:val="00FB57E5"/>
    <w:rsid w:val="00FB732D"/>
    <w:rsid w:val="00FB7BA3"/>
    <w:rsid w:val="00FE60D9"/>
    <w:rsid w:val="00FF1D99"/>
    <w:rsid w:val="00FF41C6"/>
    <w:rsid w:val="00FF7907"/>
    <w:rsid w:val="012C001A"/>
    <w:rsid w:val="01A95DB0"/>
    <w:rsid w:val="024F71EA"/>
    <w:rsid w:val="03127477"/>
    <w:rsid w:val="032F1C69"/>
    <w:rsid w:val="03913B09"/>
    <w:rsid w:val="03926F40"/>
    <w:rsid w:val="03FD764D"/>
    <w:rsid w:val="04040F7F"/>
    <w:rsid w:val="044E22A3"/>
    <w:rsid w:val="048E668B"/>
    <w:rsid w:val="04C051E1"/>
    <w:rsid w:val="05330914"/>
    <w:rsid w:val="05AC3F05"/>
    <w:rsid w:val="062A1E87"/>
    <w:rsid w:val="063E653B"/>
    <w:rsid w:val="064A48A8"/>
    <w:rsid w:val="06582C75"/>
    <w:rsid w:val="068F0BD1"/>
    <w:rsid w:val="06C166FC"/>
    <w:rsid w:val="07097EE3"/>
    <w:rsid w:val="07EA340B"/>
    <w:rsid w:val="08981AC2"/>
    <w:rsid w:val="089916A2"/>
    <w:rsid w:val="08B56357"/>
    <w:rsid w:val="092F4EC9"/>
    <w:rsid w:val="09312E65"/>
    <w:rsid w:val="09AC6791"/>
    <w:rsid w:val="09DF6D3E"/>
    <w:rsid w:val="0A937ABD"/>
    <w:rsid w:val="0AB80DED"/>
    <w:rsid w:val="0AD269D0"/>
    <w:rsid w:val="0B13422A"/>
    <w:rsid w:val="0B8B4A9B"/>
    <w:rsid w:val="0B970EAE"/>
    <w:rsid w:val="0BD929E8"/>
    <w:rsid w:val="0C834BBF"/>
    <w:rsid w:val="0CB82EC8"/>
    <w:rsid w:val="0CD4517F"/>
    <w:rsid w:val="0CED7B14"/>
    <w:rsid w:val="0D107313"/>
    <w:rsid w:val="0D3C1945"/>
    <w:rsid w:val="0D3D5389"/>
    <w:rsid w:val="0D7016DF"/>
    <w:rsid w:val="0DE27BF3"/>
    <w:rsid w:val="0E235125"/>
    <w:rsid w:val="0EE9327C"/>
    <w:rsid w:val="0F14184A"/>
    <w:rsid w:val="0F8F465C"/>
    <w:rsid w:val="0F9A0612"/>
    <w:rsid w:val="100F6507"/>
    <w:rsid w:val="1027311E"/>
    <w:rsid w:val="102A076D"/>
    <w:rsid w:val="11CF74C4"/>
    <w:rsid w:val="120209CA"/>
    <w:rsid w:val="12043802"/>
    <w:rsid w:val="12104185"/>
    <w:rsid w:val="12224EC1"/>
    <w:rsid w:val="12253F71"/>
    <w:rsid w:val="1254052F"/>
    <w:rsid w:val="12625212"/>
    <w:rsid w:val="12B62F68"/>
    <w:rsid w:val="131B4F68"/>
    <w:rsid w:val="133C4DF5"/>
    <w:rsid w:val="13476385"/>
    <w:rsid w:val="136477C0"/>
    <w:rsid w:val="142A4C1E"/>
    <w:rsid w:val="142E60D0"/>
    <w:rsid w:val="144109C3"/>
    <w:rsid w:val="14DD5A24"/>
    <w:rsid w:val="15282B03"/>
    <w:rsid w:val="15DA15E8"/>
    <w:rsid w:val="15EF0397"/>
    <w:rsid w:val="16433D54"/>
    <w:rsid w:val="168C6E8D"/>
    <w:rsid w:val="16AB5ADE"/>
    <w:rsid w:val="16BC7FF1"/>
    <w:rsid w:val="1705641B"/>
    <w:rsid w:val="17481A56"/>
    <w:rsid w:val="17936749"/>
    <w:rsid w:val="182A0E3F"/>
    <w:rsid w:val="18B20B89"/>
    <w:rsid w:val="18C418F6"/>
    <w:rsid w:val="190B3A27"/>
    <w:rsid w:val="191C18B2"/>
    <w:rsid w:val="19347082"/>
    <w:rsid w:val="19954552"/>
    <w:rsid w:val="19B175DC"/>
    <w:rsid w:val="1A045647"/>
    <w:rsid w:val="1A4127A1"/>
    <w:rsid w:val="1AB654B5"/>
    <w:rsid w:val="1ABD5281"/>
    <w:rsid w:val="1AEF42E1"/>
    <w:rsid w:val="1B823AEA"/>
    <w:rsid w:val="1BA47892"/>
    <w:rsid w:val="1BD2619C"/>
    <w:rsid w:val="1C054D23"/>
    <w:rsid w:val="1C2A7EDA"/>
    <w:rsid w:val="1CD9220F"/>
    <w:rsid w:val="1CED723D"/>
    <w:rsid w:val="1CFE0C5F"/>
    <w:rsid w:val="1D3E076A"/>
    <w:rsid w:val="1D6A7D6B"/>
    <w:rsid w:val="1DFE4ECD"/>
    <w:rsid w:val="1E1411AD"/>
    <w:rsid w:val="1FE0100B"/>
    <w:rsid w:val="2037348D"/>
    <w:rsid w:val="20445EA9"/>
    <w:rsid w:val="20A90B21"/>
    <w:rsid w:val="20E77C31"/>
    <w:rsid w:val="211A595D"/>
    <w:rsid w:val="213032B2"/>
    <w:rsid w:val="216C4E8E"/>
    <w:rsid w:val="218E09E0"/>
    <w:rsid w:val="225D6012"/>
    <w:rsid w:val="22BB07FE"/>
    <w:rsid w:val="22E713D0"/>
    <w:rsid w:val="23061C85"/>
    <w:rsid w:val="239470F9"/>
    <w:rsid w:val="23CC1591"/>
    <w:rsid w:val="23DA719F"/>
    <w:rsid w:val="23F75D6B"/>
    <w:rsid w:val="240545CC"/>
    <w:rsid w:val="24F55642"/>
    <w:rsid w:val="24F56F32"/>
    <w:rsid w:val="253D18A5"/>
    <w:rsid w:val="259813EF"/>
    <w:rsid w:val="260A6400"/>
    <w:rsid w:val="262D1221"/>
    <w:rsid w:val="263325E7"/>
    <w:rsid w:val="26406E84"/>
    <w:rsid w:val="266B4515"/>
    <w:rsid w:val="2726614B"/>
    <w:rsid w:val="27AE5E26"/>
    <w:rsid w:val="28107963"/>
    <w:rsid w:val="28B407FF"/>
    <w:rsid w:val="28C97040"/>
    <w:rsid w:val="28DA6348"/>
    <w:rsid w:val="2A63550E"/>
    <w:rsid w:val="2A8414C5"/>
    <w:rsid w:val="2B404A4F"/>
    <w:rsid w:val="2B4308BA"/>
    <w:rsid w:val="2B8235F2"/>
    <w:rsid w:val="2BA8761F"/>
    <w:rsid w:val="2C9A7238"/>
    <w:rsid w:val="2D2553ED"/>
    <w:rsid w:val="2D4A70F3"/>
    <w:rsid w:val="2D9C7C12"/>
    <w:rsid w:val="2DEB0F6F"/>
    <w:rsid w:val="2E0C7274"/>
    <w:rsid w:val="2E5A7219"/>
    <w:rsid w:val="2EA4052D"/>
    <w:rsid w:val="2EAF7680"/>
    <w:rsid w:val="2ECF1FF0"/>
    <w:rsid w:val="2F1034C5"/>
    <w:rsid w:val="2F1239E4"/>
    <w:rsid w:val="2F1D74E7"/>
    <w:rsid w:val="2F5A396A"/>
    <w:rsid w:val="2FE7451F"/>
    <w:rsid w:val="30542857"/>
    <w:rsid w:val="30601E20"/>
    <w:rsid w:val="30BA2E28"/>
    <w:rsid w:val="31292D95"/>
    <w:rsid w:val="312D17F4"/>
    <w:rsid w:val="314A5B01"/>
    <w:rsid w:val="31C97052"/>
    <w:rsid w:val="31F25AD0"/>
    <w:rsid w:val="31F35EC2"/>
    <w:rsid w:val="325502E8"/>
    <w:rsid w:val="32A02649"/>
    <w:rsid w:val="32C902A8"/>
    <w:rsid w:val="33596EC3"/>
    <w:rsid w:val="3364345F"/>
    <w:rsid w:val="33A04140"/>
    <w:rsid w:val="344F0657"/>
    <w:rsid w:val="34A6487D"/>
    <w:rsid w:val="3501173A"/>
    <w:rsid w:val="356928AF"/>
    <w:rsid w:val="357012B9"/>
    <w:rsid w:val="36242FD0"/>
    <w:rsid w:val="367D4D30"/>
    <w:rsid w:val="36AA47F9"/>
    <w:rsid w:val="37047BE0"/>
    <w:rsid w:val="372B7E4A"/>
    <w:rsid w:val="376E2A55"/>
    <w:rsid w:val="37A732AB"/>
    <w:rsid w:val="37CE0533"/>
    <w:rsid w:val="38286029"/>
    <w:rsid w:val="382B23F7"/>
    <w:rsid w:val="38345D53"/>
    <w:rsid w:val="383B014F"/>
    <w:rsid w:val="38416942"/>
    <w:rsid w:val="384956B5"/>
    <w:rsid w:val="38872063"/>
    <w:rsid w:val="38FC020D"/>
    <w:rsid w:val="3947110D"/>
    <w:rsid w:val="39606B78"/>
    <w:rsid w:val="3966205C"/>
    <w:rsid w:val="39F46043"/>
    <w:rsid w:val="39FF42BB"/>
    <w:rsid w:val="3A382193"/>
    <w:rsid w:val="3AB1266E"/>
    <w:rsid w:val="3BD96D99"/>
    <w:rsid w:val="3CA00C31"/>
    <w:rsid w:val="3CF12545"/>
    <w:rsid w:val="3CF4588F"/>
    <w:rsid w:val="3D553058"/>
    <w:rsid w:val="3E0334CE"/>
    <w:rsid w:val="3E312230"/>
    <w:rsid w:val="3E4A56A3"/>
    <w:rsid w:val="3EF62D40"/>
    <w:rsid w:val="3F104908"/>
    <w:rsid w:val="3F1B3C90"/>
    <w:rsid w:val="3F2A57A7"/>
    <w:rsid w:val="3F3B0FCC"/>
    <w:rsid w:val="3FDD7073"/>
    <w:rsid w:val="404F3E87"/>
    <w:rsid w:val="40524FBE"/>
    <w:rsid w:val="406B650B"/>
    <w:rsid w:val="40E83603"/>
    <w:rsid w:val="40F3251B"/>
    <w:rsid w:val="411B6E07"/>
    <w:rsid w:val="42233511"/>
    <w:rsid w:val="42397079"/>
    <w:rsid w:val="427C756D"/>
    <w:rsid w:val="428D292E"/>
    <w:rsid w:val="4297493B"/>
    <w:rsid w:val="430D5B62"/>
    <w:rsid w:val="43383802"/>
    <w:rsid w:val="436809AA"/>
    <w:rsid w:val="43B04EC2"/>
    <w:rsid w:val="449929F2"/>
    <w:rsid w:val="44D41FFB"/>
    <w:rsid w:val="4515127F"/>
    <w:rsid w:val="452640DB"/>
    <w:rsid w:val="452F75BA"/>
    <w:rsid w:val="4549644A"/>
    <w:rsid w:val="45743A21"/>
    <w:rsid w:val="45AA4758"/>
    <w:rsid w:val="462A7C1B"/>
    <w:rsid w:val="463F0F0F"/>
    <w:rsid w:val="465700F4"/>
    <w:rsid w:val="472F6429"/>
    <w:rsid w:val="475D29B3"/>
    <w:rsid w:val="47EF438E"/>
    <w:rsid w:val="481B3148"/>
    <w:rsid w:val="490000A4"/>
    <w:rsid w:val="49447842"/>
    <w:rsid w:val="497871D7"/>
    <w:rsid w:val="49D922A1"/>
    <w:rsid w:val="4A5F1294"/>
    <w:rsid w:val="4A956B78"/>
    <w:rsid w:val="4AB605C4"/>
    <w:rsid w:val="4ABE5749"/>
    <w:rsid w:val="4AC26E21"/>
    <w:rsid w:val="4AFA3691"/>
    <w:rsid w:val="4B387E6E"/>
    <w:rsid w:val="4B633425"/>
    <w:rsid w:val="4C941B49"/>
    <w:rsid w:val="4CBB1F9E"/>
    <w:rsid w:val="4D177C95"/>
    <w:rsid w:val="4DA57416"/>
    <w:rsid w:val="4DA97841"/>
    <w:rsid w:val="4DF1513B"/>
    <w:rsid w:val="4E0F33B0"/>
    <w:rsid w:val="4E177A5C"/>
    <w:rsid w:val="4E5F4453"/>
    <w:rsid w:val="4F887DDA"/>
    <w:rsid w:val="4F8D6993"/>
    <w:rsid w:val="4FC810DB"/>
    <w:rsid w:val="4FFC51AE"/>
    <w:rsid w:val="50823EB3"/>
    <w:rsid w:val="50E57843"/>
    <w:rsid w:val="514B210C"/>
    <w:rsid w:val="51C428F5"/>
    <w:rsid w:val="51E80D70"/>
    <w:rsid w:val="52272D7B"/>
    <w:rsid w:val="52686CEB"/>
    <w:rsid w:val="527D59E1"/>
    <w:rsid w:val="52A04F91"/>
    <w:rsid w:val="52DA4745"/>
    <w:rsid w:val="531C72FB"/>
    <w:rsid w:val="535565B3"/>
    <w:rsid w:val="536A7BE8"/>
    <w:rsid w:val="53AF59E7"/>
    <w:rsid w:val="53DF7944"/>
    <w:rsid w:val="55C7469E"/>
    <w:rsid w:val="56474DC7"/>
    <w:rsid w:val="56821E65"/>
    <w:rsid w:val="56A36D25"/>
    <w:rsid w:val="56B70B30"/>
    <w:rsid w:val="571E43C4"/>
    <w:rsid w:val="5769359F"/>
    <w:rsid w:val="57860818"/>
    <w:rsid w:val="57893B37"/>
    <w:rsid w:val="57A40BF6"/>
    <w:rsid w:val="58175B2C"/>
    <w:rsid w:val="581C5CAB"/>
    <w:rsid w:val="59145F35"/>
    <w:rsid w:val="59F40E28"/>
    <w:rsid w:val="5A21612C"/>
    <w:rsid w:val="5A981510"/>
    <w:rsid w:val="5B4960E1"/>
    <w:rsid w:val="5B68164E"/>
    <w:rsid w:val="5B7C52F9"/>
    <w:rsid w:val="5BB50916"/>
    <w:rsid w:val="5BC04C40"/>
    <w:rsid w:val="5BC46A4D"/>
    <w:rsid w:val="5C4355BE"/>
    <w:rsid w:val="5CBC3641"/>
    <w:rsid w:val="5D052DBF"/>
    <w:rsid w:val="5D0B4ADE"/>
    <w:rsid w:val="5DC5393F"/>
    <w:rsid w:val="5E125836"/>
    <w:rsid w:val="5E5C0D1F"/>
    <w:rsid w:val="5E755CC1"/>
    <w:rsid w:val="5EB71959"/>
    <w:rsid w:val="5EF03FA9"/>
    <w:rsid w:val="5F3862EE"/>
    <w:rsid w:val="5F815F80"/>
    <w:rsid w:val="6073366C"/>
    <w:rsid w:val="607F3243"/>
    <w:rsid w:val="60966F02"/>
    <w:rsid w:val="60B41BDC"/>
    <w:rsid w:val="61135650"/>
    <w:rsid w:val="612C4A97"/>
    <w:rsid w:val="613F521A"/>
    <w:rsid w:val="61590EC8"/>
    <w:rsid w:val="623F5D19"/>
    <w:rsid w:val="626F45F8"/>
    <w:rsid w:val="62B46412"/>
    <w:rsid w:val="62F14F33"/>
    <w:rsid w:val="63053881"/>
    <w:rsid w:val="636D36B8"/>
    <w:rsid w:val="639B3499"/>
    <w:rsid w:val="63EB2F86"/>
    <w:rsid w:val="64774DDB"/>
    <w:rsid w:val="64B92ECA"/>
    <w:rsid w:val="6527094E"/>
    <w:rsid w:val="65394B19"/>
    <w:rsid w:val="6584470E"/>
    <w:rsid w:val="65AF69A7"/>
    <w:rsid w:val="65FB4603"/>
    <w:rsid w:val="66255398"/>
    <w:rsid w:val="664C7FB2"/>
    <w:rsid w:val="664F5567"/>
    <w:rsid w:val="665A645C"/>
    <w:rsid w:val="66626800"/>
    <w:rsid w:val="66C26AB4"/>
    <w:rsid w:val="673A2AB0"/>
    <w:rsid w:val="67D906DB"/>
    <w:rsid w:val="68814D13"/>
    <w:rsid w:val="692B531A"/>
    <w:rsid w:val="69675A59"/>
    <w:rsid w:val="69A1245C"/>
    <w:rsid w:val="6AF74FE5"/>
    <w:rsid w:val="6B133FC4"/>
    <w:rsid w:val="6B485FE9"/>
    <w:rsid w:val="6BC06D8E"/>
    <w:rsid w:val="6C292F5B"/>
    <w:rsid w:val="6C46144B"/>
    <w:rsid w:val="6CC72E31"/>
    <w:rsid w:val="6CD00095"/>
    <w:rsid w:val="6D3D7716"/>
    <w:rsid w:val="6D68730F"/>
    <w:rsid w:val="6D8A792C"/>
    <w:rsid w:val="6D947DD3"/>
    <w:rsid w:val="6D9B7BBA"/>
    <w:rsid w:val="6D9E36A5"/>
    <w:rsid w:val="6DD23D11"/>
    <w:rsid w:val="6E012829"/>
    <w:rsid w:val="6E0165DA"/>
    <w:rsid w:val="6E0A1F64"/>
    <w:rsid w:val="6E923579"/>
    <w:rsid w:val="6F254CE3"/>
    <w:rsid w:val="6F304950"/>
    <w:rsid w:val="6F310AF8"/>
    <w:rsid w:val="6F3B51A5"/>
    <w:rsid w:val="6FFF54E8"/>
    <w:rsid w:val="70133EE1"/>
    <w:rsid w:val="70620078"/>
    <w:rsid w:val="71150200"/>
    <w:rsid w:val="712170AA"/>
    <w:rsid w:val="714B246D"/>
    <w:rsid w:val="71A6168E"/>
    <w:rsid w:val="722B76BB"/>
    <w:rsid w:val="72446054"/>
    <w:rsid w:val="737A2701"/>
    <w:rsid w:val="73850A93"/>
    <w:rsid w:val="743E1546"/>
    <w:rsid w:val="749035DE"/>
    <w:rsid w:val="750976CA"/>
    <w:rsid w:val="7577250E"/>
    <w:rsid w:val="759F7E79"/>
    <w:rsid w:val="75CF544D"/>
    <w:rsid w:val="763309CE"/>
    <w:rsid w:val="76EA6BA6"/>
    <w:rsid w:val="771B540E"/>
    <w:rsid w:val="7739386B"/>
    <w:rsid w:val="77D21EBD"/>
    <w:rsid w:val="780E06F5"/>
    <w:rsid w:val="782F2E0F"/>
    <w:rsid w:val="787D1D0A"/>
    <w:rsid w:val="79327A49"/>
    <w:rsid w:val="79F458A4"/>
    <w:rsid w:val="7A087323"/>
    <w:rsid w:val="7A484846"/>
    <w:rsid w:val="7ABF3D9A"/>
    <w:rsid w:val="7ACE0598"/>
    <w:rsid w:val="7B2F471B"/>
    <w:rsid w:val="7B54119A"/>
    <w:rsid w:val="7B9D211F"/>
    <w:rsid w:val="7C3A043F"/>
    <w:rsid w:val="7C8745A1"/>
    <w:rsid w:val="7D1337C1"/>
    <w:rsid w:val="7DBB1266"/>
    <w:rsid w:val="7E8F5FB2"/>
    <w:rsid w:val="7EFA48BD"/>
    <w:rsid w:val="7F5D0B0E"/>
    <w:rsid w:val="7F9E3F98"/>
    <w:rsid w:val="7FAC03D3"/>
    <w:rsid w:val="7FE4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qFormat="1"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0"/>
  </w:style>
  <w:style w:type="paragraph" w:styleId="3">
    <w:name w:val="Body Text Indent"/>
    <w:basedOn w:val="1"/>
    <w:unhideWhenUsed/>
    <w:qFormat/>
    <w:uiPriority w:val="0"/>
    <w:pPr>
      <w:ind w:firstLine="5722" w:firstLineChars="1900"/>
    </w:pPr>
    <w:rPr>
      <w:b/>
      <w:bCs/>
      <w:sz w:val="30"/>
    </w:rPr>
  </w:style>
  <w:style w:type="paragraph" w:styleId="4">
    <w:name w:val="List 2"/>
    <w:basedOn w:val="1"/>
    <w:unhideWhenUsed/>
    <w:qFormat/>
    <w:uiPriority w:val="0"/>
    <w:pPr>
      <w:ind w:left="200" w:leftChars="200" w:hanging="200" w:hangingChars="200"/>
    </w:pPr>
  </w:style>
  <w:style w:type="paragraph" w:styleId="5">
    <w:name w:val="Balloon Text"/>
    <w:basedOn w:val="1"/>
    <w:link w:val="18"/>
    <w:unhideWhenUsed/>
    <w:qFormat/>
    <w:uiPriority w:val="99"/>
    <w:rPr>
      <w:rFonts w:ascii="Calibri" w:hAnsi="Calibri" w:cs="黑体"/>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Emphasis"/>
    <w:basedOn w:val="9"/>
    <w:qFormat/>
    <w:uiPriority w:val="20"/>
    <w:rPr>
      <w:i/>
    </w:rPr>
  </w:style>
  <w:style w:type="character" w:styleId="11">
    <w:name w:val="Hyperlink"/>
    <w:basedOn w:val="9"/>
    <w:unhideWhenUsed/>
    <w:qFormat/>
    <w:uiPriority w:val="0"/>
    <w:rPr>
      <w:color w:val="0000FF"/>
      <w:u w:val="single"/>
    </w:rPr>
  </w:style>
  <w:style w:type="paragraph" w:customStyle="1" w:styleId="13">
    <w:name w:val="ordinary-output"/>
    <w:basedOn w:val="1"/>
    <w:qFormat/>
    <w:uiPriority w:val="0"/>
    <w:pPr>
      <w:widowControl/>
      <w:jc w:val="left"/>
    </w:pPr>
    <w:rPr>
      <w:rFonts w:ascii="宋体" w:hAnsi="宋体" w:cs="宋体"/>
      <w:kern w:val="0"/>
      <w:sz w:val="24"/>
    </w:rPr>
  </w:style>
  <w:style w:type="paragraph" w:customStyle="1" w:styleId="14">
    <w:name w:val="p0"/>
    <w:basedOn w:val="1"/>
    <w:qFormat/>
    <w:uiPriority w:val="0"/>
    <w:pPr>
      <w:widowControl/>
      <w:spacing w:beforeAutospacing="1" w:afterAutospacing="1"/>
      <w:jc w:val="left"/>
    </w:pPr>
    <w:rPr>
      <w:rFonts w:ascii="宋体" w:hAnsi="宋体" w:cs="宋体"/>
      <w:kern w:val="0"/>
      <w:sz w:val="24"/>
    </w:rPr>
  </w:style>
  <w:style w:type="paragraph" w:customStyle="1" w:styleId="15">
    <w:name w:val="正文1"/>
    <w:qFormat/>
    <w:uiPriority w:val="0"/>
    <w:pPr>
      <w:jc w:val="both"/>
    </w:pPr>
    <w:rPr>
      <w:rFonts w:ascii="Calibri" w:hAnsi="Calibri" w:eastAsia="宋体" w:cs="宋体"/>
      <w:kern w:val="2"/>
      <w:sz w:val="21"/>
      <w:szCs w:val="21"/>
      <w:lang w:val="en-US" w:eastAsia="zh-CN" w:bidi="ar-SA"/>
    </w:rPr>
  </w:style>
  <w:style w:type="paragraph" w:customStyle="1" w:styleId="16">
    <w:name w:val="列出段落1"/>
    <w:basedOn w:val="1"/>
    <w:qFormat/>
    <w:uiPriority w:val="99"/>
    <w:pPr>
      <w:ind w:firstLine="420" w:firstLineChars="200"/>
    </w:pPr>
  </w:style>
  <w:style w:type="paragraph" w:customStyle="1" w:styleId="17">
    <w:name w:val="列出段落3"/>
    <w:basedOn w:val="1"/>
    <w:unhideWhenUsed/>
    <w:qFormat/>
    <w:uiPriority w:val="99"/>
    <w:pPr>
      <w:ind w:firstLine="420" w:firstLineChars="200"/>
    </w:pPr>
  </w:style>
  <w:style w:type="character" w:customStyle="1" w:styleId="18">
    <w:name w:val="批注框文本 Char"/>
    <w:basedOn w:val="9"/>
    <w:link w:val="5"/>
    <w:semiHidden/>
    <w:qFormat/>
    <w:uiPriority w:val="99"/>
    <w:rPr>
      <w:sz w:val="18"/>
      <w:szCs w:val="18"/>
    </w:rPr>
  </w:style>
  <w:style w:type="character" w:customStyle="1" w:styleId="19">
    <w:name w:val="页眉 Char"/>
    <w:basedOn w:val="9"/>
    <w:link w:val="7"/>
    <w:semiHidden/>
    <w:qFormat/>
    <w:uiPriority w:val="99"/>
    <w:rPr>
      <w:rFonts w:ascii="Times New Roman" w:hAnsi="Times New Roman" w:eastAsia="宋体" w:cs="Times New Roman"/>
      <w:sz w:val="18"/>
      <w:szCs w:val="18"/>
    </w:rPr>
  </w:style>
  <w:style w:type="character" w:customStyle="1" w:styleId="20">
    <w:name w:val="页脚 Char"/>
    <w:basedOn w:val="9"/>
    <w:link w:val="6"/>
    <w:qFormat/>
    <w:uiPriority w:val="99"/>
    <w:rPr>
      <w:rFonts w:ascii="Times New Roman" w:hAnsi="Times New Roman" w:eastAsia="宋体" w:cs="Times New Roman"/>
      <w:sz w:val="18"/>
      <w:szCs w:val="18"/>
    </w:rPr>
  </w:style>
  <w:style w:type="character" w:customStyle="1" w:styleId="21">
    <w:name w:val="apple-converted-space"/>
    <w:basedOn w:val="9"/>
    <w:qFormat/>
    <w:uiPriority w:val="0"/>
  </w:style>
  <w:style w:type="character" w:customStyle="1" w:styleId="22">
    <w:name w:val="ca-1"/>
    <w:basedOn w:val="9"/>
    <w:qFormat/>
    <w:uiPriority w:val="0"/>
  </w:style>
  <w:style w:type="paragraph" w:customStyle="1" w:styleId="23">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spacing w:line="300" w:lineRule="auto"/>
      <w:jc w:val="both"/>
    </w:pPr>
    <w:rPr>
      <w:rFonts w:ascii="Calibri" w:hAnsi="Calibri" w:eastAsia="Calibri" w:cs="Calibri"/>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346</Words>
  <Characters>1975</Characters>
  <Lines>16</Lines>
  <Paragraphs>4</Paragraphs>
  <TotalTime>2</TotalTime>
  <ScaleCrop>false</ScaleCrop>
  <LinksUpToDate>false</LinksUpToDate>
  <CharactersWithSpaces>2317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2019-01-08T00:48:00Z</dcterms:created>
  <dc:creator>Windows 用户</dc:creator>
  <cp:lastModifiedBy>Administrator</cp:lastModifiedBy>
  <dcterms:modified xsi:type="dcterms:W3CDTF">2019-03-05T10:05:33Z</dcterms:modified>
  <dc:title>亳州同德人力资源有限公司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