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2022年度市场化引才奖补申报表</w:t>
      </w:r>
    </w:p>
    <w:bookmarkEnd w:id="0"/>
    <w:p>
      <w:pPr>
        <w:adjustRightInd w:val="0"/>
        <w:snapToGrid w:val="0"/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填报单位：                                             申报周期：2021.11.01-2022.10.31</w:t>
      </w: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16"/>
        <w:gridCol w:w="1418"/>
        <w:gridCol w:w="567"/>
        <w:gridCol w:w="708"/>
        <w:gridCol w:w="888"/>
        <w:gridCol w:w="152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pacing w:val="-2"/>
                <w:kern w:val="0"/>
                <w:szCs w:val="21"/>
              </w:rPr>
            </w:pPr>
            <w:r>
              <w:rPr>
                <w:rFonts w:ascii="黑体" w:hAnsi="黑体" w:eastAsia="黑体"/>
                <w:spacing w:val="-2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机构</w:t>
            </w:r>
            <w:r>
              <w:rPr>
                <w:rFonts w:ascii="宋体" w:hAnsi="宋体"/>
                <w:spacing w:val="-2"/>
                <w:kern w:val="0"/>
                <w:szCs w:val="21"/>
              </w:rPr>
              <w:t>性质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员工数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注册资金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法人代表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社会信用代码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2021年利税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联系人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联系方式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人力资源服务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证号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2021年评定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等级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业务范围</w:t>
            </w:r>
          </w:p>
        </w:tc>
        <w:tc>
          <w:tcPr>
            <w:tcW w:w="736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机构</w:t>
            </w:r>
            <w:r>
              <w:rPr>
                <w:rFonts w:ascii="宋体" w:hAnsi="宋体"/>
                <w:spacing w:val="-2"/>
                <w:kern w:val="0"/>
                <w:szCs w:val="21"/>
              </w:rPr>
              <w:t>地址</w:t>
            </w:r>
          </w:p>
        </w:tc>
        <w:tc>
          <w:tcPr>
            <w:tcW w:w="736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二、省（境）外机构业务合作情况（须附合作协议）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合作机构名称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合作</w:t>
            </w: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开始时间</w:t>
            </w:r>
          </w:p>
        </w:tc>
        <w:tc>
          <w:tcPr>
            <w:tcW w:w="39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主要合作内容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（可自行添加）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pacing w:val="-2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三、人才引进汇总表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用人单位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联系方式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引进人才数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（可自行添加）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52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合  计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</w:tr>
    </w:tbl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58" w:right="1418" w:bottom="1531" w:left="1418" w:header="851" w:footer="1418" w:gutter="0"/>
          <w:cols w:space="720" w:num="1"/>
          <w:titlePg/>
          <w:docGrid w:type="linesAndChars" w:linePitch="312" w:charSpace="0"/>
        </w:sectPr>
      </w:pP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134"/>
        <w:gridCol w:w="2016"/>
        <w:gridCol w:w="1580"/>
        <w:gridCol w:w="2485"/>
        <w:gridCol w:w="1268"/>
        <w:gridCol w:w="129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564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pacing w:val="-2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四、人才引进情况一览表（明细）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用人单位</w:t>
            </w:r>
            <w:r>
              <w:rPr>
                <w:rFonts w:ascii="宋体" w:hAnsi="宋体"/>
                <w:spacing w:val="-2"/>
                <w:kern w:val="0"/>
                <w:szCs w:val="21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引进人</w:t>
            </w:r>
            <w:r>
              <w:rPr>
                <w:rFonts w:hint="eastAsia" w:ascii="宋体" w:hAnsi="宋体"/>
                <w:spacing w:val="-2"/>
                <w:kern w:val="0"/>
                <w:szCs w:val="21"/>
              </w:rPr>
              <w:t>才</w:t>
            </w:r>
            <w:r>
              <w:rPr>
                <w:rFonts w:ascii="宋体" w:hAnsi="宋体"/>
                <w:spacing w:val="-2"/>
                <w:kern w:val="0"/>
                <w:szCs w:val="21"/>
              </w:rPr>
              <w:t>姓名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引进时间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引才地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现任</w:t>
            </w:r>
            <w:r>
              <w:rPr>
                <w:rFonts w:ascii="宋体" w:hAnsi="宋体"/>
                <w:spacing w:val="-2"/>
                <w:kern w:val="0"/>
                <w:szCs w:val="21"/>
              </w:rPr>
              <w:t>职务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人才类型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服务期限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/合同期限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（可自行添加）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黑体"/>
                <w:spacing w:val="-2"/>
                <w:kern w:val="0"/>
                <w:sz w:val="36"/>
                <w:szCs w:val="36"/>
              </w:rPr>
            </w:pPr>
            <w:r>
              <w:rPr>
                <w:rFonts w:eastAsia="黑体"/>
                <w:spacing w:val="-2"/>
                <w:kern w:val="0"/>
                <w:sz w:val="36"/>
                <w:szCs w:val="36"/>
              </w:rPr>
              <w:t>……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0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pacing w:val="-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835" w:firstLineChars="3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Cs w:val="21"/>
        </w:rPr>
        <w:t>备注：</w:t>
      </w:r>
      <w:r>
        <w:rPr>
          <w:rFonts w:hint="eastAsia" w:ascii="楷体_GB2312" w:eastAsia="楷体_GB2312"/>
          <w:szCs w:val="21"/>
        </w:rPr>
        <w:t>人才类型请填代码：1.从海外引进的具有全球视野和国际水平的战略科技人才、科技领军人才、青年科技人才、基础研究人才和高水平创新团队；2.具备高级专业技术资格的人员；3.获得博士学位的人员；4.具备高级技师及以上职业资格的人员；5.年薪超过50万元的企业经营管理人员或科技人员；6.年薪超过30万元的急需紧缺人才</w:t>
      </w:r>
      <w:r>
        <w:rPr>
          <w:rFonts w:hint="eastAsia" w:eastAsia="楷体_GB2312"/>
          <w:szCs w:val="21"/>
        </w:rPr>
        <w:t>（须标注人才所属目录位置）</w:t>
      </w:r>
      <w:r>
        <w:rPr>
          <w:rFonts w:hint="eastAsia" w:ascii="楷体_GB2312" w:eastAsia="楷体_GB2312"/>
          <w:szCs w:val="21"/>
        </w:rPr>
        <w:t>。</w:t>
      </w:r>
    </w:p>
    <w:p>
      <w:pPr>
        <w:tabs>
          <w:tab w:val="left" w:pos="0"/>
        </w:tabs>
        <w:spacing w:line="570" w:lineRule="exact"/>
        <w:ind w:firstLine="640" w:firstLineChars="200"/>
        <w:rPr>
          <w:rFonts w:ascii="方正楷体_GBK" w:eastAsia="方正楷体_GBK"/>
          <w:sz w:val="32"/>
          <w:szCs w:val="32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6838" w:h="11906" w:orient="landscape"/>
          <w:pgMar w:top="1418" w:right="1758" w:bottom="1418" w:left="1531" w:header="851" w:footer="1418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07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pacing w:val="-2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"/>
                <w:kern w:val="0"/>
                <w:sz w:val="28"/>
                <w:szCs w:val="28"/>
              </w:rPr>
              <w:t>五、诚信承诺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907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>本人承诺：我公司申报的市场化引进人才材料，均真实、有效、合法，不存在弄虚作假的情况，如有违反承诺事项的行为，本人及公司自愿缴回全部奖补资金，并按有关法律法规接受处罚或处分。</w:t>
            </w:r>
          </w:p>
          <w:p>
            <w:pPr>
              <w:spacing w:line="360" w:lineRule="auto"/>
              <w:rPr>
                <w:rFonts w:hint="eastAsia"/>
                <w:bCs/>
                <w:szCs w:val="32"/>
              </w:rPr>
            </w:pPr>
          </w:p>
          <w:p>
            <w:pPr>
              <w:spacing w:line="360" w:lineRule="auto"/>
              <w:rPr>
                <w:rFonts w:hint="eastAsia"/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 xml:space="preserve">                                            承诺人（公司法人）签字：</w:t>
            </w:r>
          </w:p>
          <w:p>
            <w:pPr>
              <w:spacing w:line="360" w:lineRule="auto"/>
              <w:rPr>
                <w:rFonts w:hint="eastAsia"/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申报企业意见</w:t>
            </w:r>
          </w:p>
        </w:tc>
        <w:tc>
          <w:tcPr>
            <w:tcW w:w="73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              （盖章）</w:t>
            </w: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市人社局</w:t>
            </w: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初审情况</w:t>
            </w:r>
          </w:p>
        </w:tc>
        <w:tc>
          <w:tcPr>
            <w:tcW w:w="73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                    初审人签字：</w:t>
            </w: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市人社局</w:t>
            </w: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>意见</w:t>
            </w:r>
          </w:p>
        </w:tc>
        <w:tc>
          <w:tcPr>
            <w:tcW w:w="73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                     签字（盖章）：</w:t>
            </w:r>
          </w:p>
          <w:p>
            <w:pPr>
              <w:jc w:val="center"/>
              <w:rPr>
                <w:rFonts w:hint="eastAsia"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  <w:szCs w:val="21"/>
              </w:rPr>
              <w:t xml:space="preserve">                            年  月  日</w:t>
            </w:r>
          </w:p>
        </w:tc>
      </w:tr>
    </w:tbl>
    <w:p/>
    <w:sectPr>
      <w:headerReference r:id="rId14" w:type="first"/>
      <w:footerReference r:id="rId16" w:type="first"/>
      <w:headerReference r:id="rId13" w:type="default"/>
      <w:footerReference r:id="rId15" w:type="even"/>
      <w:pgSz w:w="11906" w:h="16838"/>
      <w:pgMar w:top="1758" w:right="1418" w:bottom="153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F98C6A-391C-4F2A-93E0-61B91D556B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AF403B-78E6-43E3-BF61-5CBD83811E8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2C44F68-681D-4005-A305-B35C907157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C009B4C-0A27-47BC-A8F7-89EDE8D2630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7DF06F3-BB2C-48F5-B24A-F284F96CDBC8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6" w:fontKey="{65EA90E5-E913-41D2-9B60-608F5769AE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rPr>
        <w:rFonts w:ascii="Times New Roman" w:hAnsi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spacing w:val="-2"/>
        <w:kern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jBiNDJiZjlmMzhlOWViMzhmNzMwNzI3OWZkZTIifQ=="/>
  </w:docVars>
  <w:rsids>
    <w:rsidRoot w:val="16F04FAC"/>
    <w:rsid w:val="16F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2022-10-28T03:04:00Z</dcterms:created>
  <dc:creator>鲜衣怒马的宗主</dc:creator>
  <cp:lastModifiedBy>鲜衣怒马的宗主</cp:lastModifiedBy>
  <dcterms:modified xsi:type="dcterms:W3CDTF">2022-10-28T03:04:49Z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94A8D4F524EC44838D22705A5C5AADDF</vt:lpwstr>
  </property>
</Properties>
</file>