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z w:val="44"/>
          <w:szCs w:val="44"/>
          <w:lang w:val="en-US" w:eastAsia="zh-CN"/>
        </w:rPr>
      </w:pPr>
      <w:r>
        <w:rPr>
          <w:rFonts w:hint="eastAsia"/>
          <w:b/>
          <w:bCs/>
          <w:color w:val="FF0000"/>
          <w:sz w:val="44"/>
          <w:szCs w:val="44"/>
          <w:lang w:val="en-US" w:eastAsia="zh-CN"/>
        </w:rPr>
        <w:t>中国能源集团巴基斯坦核电站项目</w:t>
      </w:r>
    </w:p>
    <w:p>
      <w:pPr>
        <w:jc w:val="center"/>
        <w:rPr>
          <w:rFonts w:hint="eastAsia"/>
          <w:b/>
          <w:bCs/>
          <w:color w:val="FF0000"/>
          <w:sz w:val="44"/>
          <w:szCs w:val="44"/>
          <w:lang w:eastAsia="zh-CN"/>
        </w:rPr>
      </w:pPr>
      <w:r>
        <w:rPr>
          <w:rFonts w:hint="eastAsia"/>
          <w:b/>
          <w:bCs/>
          <w:color w:val="FF0000"/>
          <w:sz w:val="44"/>
          <w:szCs w:val="44"/>
          <w:lang w:val="en-US" w:eastAsia="zh-CN"/>
        </w:rPr>
        <w:t>招聘</w:t>
      </w:r>
      <w:r>
        <w:rPr>
          <w:rFonts w:hint="eastAsia"/>
          <w:b/>
          <w:bCs/>
          <w:color w:val="FF0000"/>
          <w:sz w:val="44"/>
          <w:szCs w:val="44"/>
          <w:lang w:eastAsia="zh-CN"/>
        </w:rPr>
        <w:t>启事</w:t>
      </w:r>
    </w:p>
    <w:p>
      <w:pPr>
        <w:numPr>
          <w:ilvl w:val="0"/>
          <w:numId w:val="0"/>
        </w:numPr>
        <w:rPr>
          <w:rFonts w:hint="eastAsia" w:ascii="宋体" w:hAnsi="宋体" w:eastAsia="宋体" w:cs="宋体"/>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中国能源集团是中国乃至全球最大的电力行业全面解决方案提供商之一。在中国及海外逾80个国家及地区的电力工程建设项目中获得丰富的经验。根据沙利文报告，于2012年至2014年，中国能源参与设计及</w:t>
      </w:r>
      <w:r>
        <w:rPr>
          <w:rFonts w:hint="eastAsia" w:ascii="宋体" w:hAnsi="宋体" w:eastAsia="宋体" w:cs="宋体"/>
          <w:b/>
          <w:bCs/>
          <w:sz w:val="28"/>
          <w:szCs w:val="28"/>
          <w:lang w:val="en-US" w:eastAsia="zh-CN"/>
        </w:rPr>
        <w:t>/</w:t>
      </w:r>
      <w:r>
        <w:rPr>
          <w:rFonts w:hint="eastAsia" w:ascii="宋体" w:hAnsi="宋体" w:eastAsia="宋体" w:cs="宋体"/>
          <w:b/>
          <w:bCs/>
          <w:sz w:val="28"/>
          <w:szCs w:val="28"/>
          <w:lang w:eastAsia="zh-CN"/>
        </w:rPr>
        <w:t>或建设的电厂的总并网装机容量超过160吉瓦，排名世界第一。并名列2017年「世界财富500强」第312位。</w:t>
      </w:r>
      <w:r>
        <w:rPr>
          <w:rFonts w:hint="eastAsia" w:ascii="宋体" w:hAnsi="宋体" w:eastAsia="宋体" w:cs="宋体"/>
          <w:b/>
          <w:bCs/>
          <w:sz w:val="28"/>
          <w:szCs w:val="28"/>
        </w:rPr>
        <w:t>目前项目已全面开工，现急需大量各类人才。具体条件如下：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color w:val="E71FD2"/>
          <w:sz w:val="28"/>
          <w:szCs w:val="28"/>
          <w:lang w:val="en-US" w:eastAsia="zh-CN"/>
        </w:rPr>
        <w:t>一、国家：</w:t>
      </w:r>
      <w:r>
        <w:rPr>
          <w:rFonts w:hint="eastAsia" w:ascii="宋体" w:hAnsi="宋体" w:eastAsia="宋体" w:cs="宋体"/>
          <w:b/>
          <w:bCs/>
          <w:sz w:val="28"/>
          <w:szCs w:val="28"/>
          <w:lang w:eastAsia="zh-CN"/>
        </w:rPr>
        <w:t>巴基斯坦核电站项目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color w:val="E71FD2"/>
          <w:sz w:val="28"/>
          <w:szCs w:val="28"/>
          <w:lang w:val="en-US" w:eastAsia="zh-CN"/>
        </w:rPr>
        <w:t>二、工种：</w:t>
      </w:r>
      <w:r>
        <w:rPr>
          <w:rFonts w:hint="eastAsia" w:ascii="宋体" w:hAnsi="宋体" w:eastAsia="宋体" w:cs="宋体"/>
          <w:b/>
          <w:bCs/>
          <w:sz w:val="28"/>
          <w:szCs w:val="28"/>
          <w:lang w:eastAsia="zh-CN"/>
        </w:rPr>
        <w:t>高压电焊工（技能等级证书和操作证）、电气仪表工（电工证）、电工（电工证）、起重工（</w:t>
      </w:r>
      <w:r>
        <w:rPr>
          <w:rFonts w:hint="eastAsia" w:ascii="宋体" w:hAnsi="宋体" w:eastAsia="宋体" w:cs="宋体"/>
          <w:b/>
          <w:bCs/>
          <w:sz w:val="28"/>
          <w:szCs w:val="28"/>
          <w:lang w:val="en-US" w:eastAsia="zh-CN"/>
        </w:rPr>
        <w:t>Q3证或Q4证均可</w:t>
      </w:r>
      <w:r>
        <w:rPr>
          <w:rFonts w:hint="eastAsia" w:ascii="宋体" w:hAnsi="宋体" w:eastAsia="宋体" w:cs="宋体"/>
          <w:b/>
          <w:bCs/>
          <w:sz w:val="28"/>
          <w:szCs w:val="28"/>
          <w:lang w:eastAsia="zh-CN"/>
        </w:rPr>
        <w:t>）、架子工（登高作业证）、管道工。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color w:val="E71FD2"/>
          <w:sz w:val="28"/>
          <w:szCs w:val="28"/>
          <w:lang w:val="en-US" w:eastAsia="zh-CN"/>
        </w:rPr>
      </w:pPr>
      <w:r>
        <w:rPr>
          <w:rFonts w:hint="eastAsia" w:ascii="宋体" w:hAnsi="宋体" w:eastAsia="宋体" w:cs="宋体"/>
          <w:b/>
          <w:bCs/>
          <w:color w:val="E71FD2"/>
          <w:sz w:val="28"/>
          <w:szCs w:val="28"/>
          <w:lang w:val="en-US" w:eastAsia="zh-CN"/>
        </w:rPr>
        <w:t>三、招聘条件：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1、</w:t>
      </w:r>
      <w:r>
        <w:rPr>
          <w:rFonts w:hint="eastAsia" w:ascii="宋体" w:hAnsi="宋体" w:eastAsia="宋体" w:cs="宋体"/>
          <w:b/>
          <w:bCs/>
          <w:sz w:val="28"/>
          <w:szCs w:val="28"/>
          <w:highlight w:val="none"/>
        </w:rPr>
        <w:t>2</w:t>
      </w:r>
      <w:r>
        <w:rPr>
          <w:rFonts w:hint="eastAsia" w:ascii="宋体" w:hAnsi="宋体" w:eastAsia="宋体" w:cs="宋体"/>
          <w:b/>
          <w:bCs/>
          <w:sz w:val="28"/>
          <w:szCs w:val="28"/>
          <w:highlight w:val="none"/>
          <w:lang w:val="en-US" w:eastAsia="zh-CN"/>
        </w:rPr>
        <w:t>2</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45</w:t>
      </w:r>
      <w:r>
        <w:rPr>
          <w:rFonts w:hint="eastAsia" w:ascii="宋体" w:hAnsi="宋体" w:eastAsia="宋体" w:cs="宋体"/>
          <w:b/>
          <w:bCs/>
          <w:sz w:val="28"/>
          <w:szCs w:val="28"/>
          <w:highlight w:val="none"/>
        </w:rPr>
        <w:t>周岁</w:t>
      </w:r>
      <w:r>
        <w:rPr>
          <w:rFonts w:hint="eastAsia" w:ascii="宋体" w:hAnsi="宋体" w:eastAsia="宋体" w:cs="宋体"/>
          <w:b/>
          <w:bCs/>
          <w:sz w:val="28"/>
          <w:szCs w:val="28"/>
        </w:rPr>
        <w:t>，男性</w:t>
      </w:r>
      <w:r>
        <w:rPr>
          <w:rFonts w:hint="eastAsia" w:ascii="宋体" w:hAnsi="宋体" w:eastAsia="宋体" w:cs="宋体"/>
          <w:b/>
          <w:bCs/>
          <w:sz w:val="28"/>
          <w:szCs w:val="28"/>
          <w:lang w:eastAsia="zh-CN"/>
        </w:rPr>
        <w:t>要求有护照。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lang w:eastAsia="zh-CN"/>
        </w:rPr>
        <w:t>身体健康、思想端正，有国外工作经验者优先</w:t>
      </w:r>
      <w:r>
        <w:rPr>
          <w:rFonts w:hint="eastAsia" w:ascii="宋体" w:hAnsi="宋体" w:eastAsia="宋体" w:cs="宋体"/>
          <w:b/>
          <w:bCs/>
          <w:sz w:val="28"/>
          <w:szCs w:val="28"/>
        </w:rPr>
        <w:t>，具有良好的团队精神。</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textAlignment w:val="auto"/>
        <w:rPr>
          <w:rFonts w:hint="eastAsia" w:ascii="宋体" w:hAnsi="宋体" w:eastAsia="宋体" w:cs="宋体"/>
          <w:b/>
          <w:bCs/>
          <w:sz w:val="28"/>
          <w:szCs w:val="28"/>
        </w:rPr>
      </w:pPr>
      <w:r>
        <w:rPr>
          <w:rFonts w:hint="eastAsia" w:ascii="宋体" w:hAnsi="宋体" w:eastAsia="宋体" w:cs="宋体"/>
          <w:b/>
          <w:bCs/>
          <w:color w:val="E71FD2"/>
          <w:sz w:val="28"/>
          <w:szCs w:val="28"/>
          <w:lang w:val="en-US" w:eastAsia="zh-CN"/>
        </w:rPr>
        <w:t>四、合同期：</w:t>
      </w:r>
      <w:r>
        <w:rPr>
          <w:rFonts w:hint="eastAsia" w:ascii="宋体" w:hAnsi="宋体" w:eastAsia="宋体" w:cs="宋体"/>
          <w:b/>
          <w:bCs/>
          <w:sz w:val="28"/>
          <w:szCs w:val="28"/>
        </w:rPr>
        <w:t>二年</w:t>
      </w:r>
      <w:r>
        <w:rPr>
          <w:rFonts w:hint="eastAsia" w:ascii="宋体" w:hAnsi="宋体" w:eastAsia="宋体" w:cs="宋体"/>
          <w:b/>
          <w:bCs/>
          <w:sz w:val="28"/>
          <w:szCs w:val="28"/>
          <w:lang w:eastAsia="zh-CN"/>
        </w:rPr>
        <w:t>（一年一签）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color w:val="E71FD2"/>
          <w:sz w:val="28"/>
          <w:szCs w:val="28"/>
          <w:lang w:val="en-US" w:eastAsia="zh-CN"/>
        </w:rPr>
      </w:pPr>
      <w:r>
        <w:rPr>
          <w:rFonts w:hint="eastAsia" w:ascii="宋体" w:hAnsi="宋体" w:eastAsia="宋体" w:cs="宋体"/>
          <w:b/>
          <w:bCs/>
          <w:color w:val="E71FD2"/>
          <w:sz w:val="28"/>
          <w:szCs w:val="28"/>
          <w:lang w:val="en-US" w:eastAsia="zh-CN"/>
        </w:rPr>
        <w:t>五、工资及待遇：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50" w:firstLine="1124" w:firstLineChars="4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工资1</w:t>
      </w:r>
      <w:r>
        <w:rPr>
          <w:rFonts w:hint="eastAsia" w:ascii="宋体" w:hAnsi="宋体" w:eastAsia="宋体" w:cs="宋体"/>
          <w:b/>
          <w:bCs/>
          <w:sz w:val="28"/>
          <w:szCs w:val="28"/>
          <w:lang w:val="en-US" w:eastAsia="zh-CN"/>
        </w:rPr>
        <w:t>0</w:t>
      </w:r>
      <w:r>
        <w:rPr>
          <w:rFonts w:hint="eastAsia" w:ascii="宋体" w:hAnsi="宋体" w:eastAsia="宋体" w:cs="宋体"/>
          <w:b/>
          <w:bCs/>
          <w:sz w:val="28"/>
          <w:szCs w:val="28"/>
          <w:lang w:eastAsia="zh-CN"/>
        </w:rPr>
        <w:t>000</w:t>
      </w:r>
      <w:r>
        <w:rPr>
          <w:rFonts w:hint="eastAsia" w:ascii="宋体" w:hAnsi="宋体" w:eastAsia="宋体" w:cs="宋体"/>
          <w:b/>
          <w:bCs/>
          <w:sz w:val="28"/>
          <w:szCs w:val="28"/>
          <w:lang w:val="en-US" w:eastAsia="zh-CN"/>
        </w:rPr>
        <w:t>-13000</w:t>
      </w:r>
      <w:r>
        <w:rPr>
          <w:rFonts w:hint="eastAsia" w:ascii="宋体" w:hAnsi="宋体" w:eastAsia="宋体" w:cs="宋体"/>
          <w:b/>
          <w:bCs/>
          <w:sz w:val="28"/>
          <w:szCs w:val="28"/>
          <w:lang w:eastAsia="zh-CN"/>
        </w:rPr>
        <w:t>元/月，根据现场技能表现定工资，每天工作</w:t>
      </w:r>
      <w:r>
        <w:rPr>
          <w:rFonts w:hint="eastAsia" w:ascii="宋体" w:hAnsi="宋体" w:eastAsia="宋体" w:cs="宋体"/>
          <w:b/>
          <w:bCs/>
          <w:sz w:val="28"/>
          <w:szCs w:val="28"/>
          <w:lang w:val="en-US" w:eastAsia="zh-CN"/>
        </w:rPr>
        <w:t>8</w:t>
      </w:r>
      <w:r>
        <w:rPr>
          <w:rFonts w:hint="eastAsia" w:ascii="宋体" w:hAnsi="宋体" w:eastAsia="宋体" w:cs="宋体"/>
          <w:b/>
          <w:bCs/>
          <w:sz w:val="28"/>
          <w:szCs w:val="28"/>
          <w:lang w:eastAsia="zh-CN"/>
        </w:rPr>
        <w:t>小时，</w:t>
      </w:r>
      <w:r>
        <w:rPr>
          <w:rFonts w:hint="eastAsia" w:ascii="宋体" w:hAnsi="宋体" w:eastAsia="宋体" w:cs="宋体"/>
          <w:b/>
          <w:bCs/>
          <w:sz w:val="28"/>
          <w:szCs w:val="28"/>
          <w:highlight w:val="none"/>
          <w:lang w:eastAsia="zh-CN"/>
        </w:rPr>
        <w:t>加班另算，</w:t>
      </w:r>
      <w:r>
        <w:rPr>
          <w:rFonts w:hint="eastAsia" w:ascii="宋体" w:hAnsi="宋体" w:eastAsia="宋体" w:cs="宋体"/>
          <w:b/>
          <w:bCs/>
          <w:sz w:val="28"/>
          <w:szCs w:val="28"/>
          <w:lang w:eastAsia="zh-CN"/>
        </w:rPr>
        <w:t>住宿免费。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50" w:firstLine="1124" w:firstLineChars="400"/>
        <w:textAlignment w:val="auto"/>
        <w:rPr>
          <w:rFonts w:hint="eastAsia" w:ascii="宋体" w:hAnsi="宋体" w:eastAsia="宋体" w:cs="宋体"/>
          <w:b/>
          <w:bCs/>
          <w:sz w:val="28"/>
          <w:szCs w:val="28"/>
          <w:highlight w:val="yellow"/>
          <w:lang w:val="en-US" w:eastAsia="zh-CN"/>
        </w:rPr>
      </w:pPr>
      <w:r>
        <w:rPr>
          <w:rFonts w:hint="eastAsia" w:ascii="宋体" w:hAnsi="宋体" w:eastAsia="宋体" w:cs="宋体"/>
          <w:b/>
          <w:bCs/>
          <w:sz w:val="28"/>
          <w:szCs w:val="28"/>
          <w:highlight w:val="none"/>
        </w:rPr>
        <w:t>2、工资</w:t>
      </w:r>
      <w:r>
        <w:rPr>
          <w:rFonts w:hint="eastAsia" w:ascii="宋体" w:hAnsi="宋体" w:eastAsia="宋体" w:cs="宋体"/>
          <w:b/>
          <w:bCs/>
          <w:sz w:val="28"/>
          <w:szCs w:val="28"/>
          <w:highlight w:val="none"/>
          <w:lang w:eastAsia="zh-CN"/>
        </w:rPr>
        <w:t>每月发放一次，且</w:t>
      </w:r>
      <w:r>
        <w:rPr>
          <w:rFonts w:hint="eastAsia" w:ascii="宋体" w:hAnsi="宋体" w:eastAsia="宋体" w:cs="宋体"/>
          <w:b/>
          <w:bCs/>
          <w:sz w:val="28"/>
          <w:szCs w:val="28"/>
          <w:highlight w:val="none"/>
          <w:lang w:val="en-US" w:eastAsia="zh-CN"/>
        </w:rPr>
        <w:t>100%发放。工作满5个月可回国休假30天，公司承担往返机票，回国休假期间正常享受公司奖励</w:t>
      </w:r>
    </w:p>
    <w:p>
      <w:pPr>
        <w:keepNext w:val="0"/>
        <w:keepLines w:val="0"/>
        <w:pageBreakBefore w:val="0"/>
        <w:widowControl w:val="0"/>
        <w:kinsoku/>
        <w:wordWrap/>
        <w:overflowPunct/>
        <w:topLinePunct w:val="0"/>
        <w:autoSpaceDE/>
        <w:autoSpaceDN/>
        <w:bidi w:val="0"/>
        <w:adjustRightInd/>
        <w:snapToGrid/>
        <w:ind w:left="-78" w:leftChars="-37"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color w:val="E71FD2"/>
          <w:sz w:val="28"/>
          <w:szCs w:val="28"/>
          <w:lang w:val="en-US" w:eastAsia="zh-CN"/>
        </w:rPr>
        <w:t>六、收费标准：</w:t>
      </w:r>
      <w:r>
        <w:rPr>
          <w:rFonts w:hint="eastAsia" w:ascii="宋体" w:hAnsi="宋体" w:eastAsia="宋体" w:cs="宋体"/>
          <w:b/>
          <w:bCs/>
          <w:sz w:val="28"/>
          <w:szCs w:val="28"/>
          <w:highlight w:val="none"/>
          <w:lang w:eastAsia="zh-CN"/>
        </w:rPr>
        <w:t>费用</w:t>
      </w:r>
      <w:r>
        <w:rPr>
          <w:rFonts w:hint="eastAsia" w:ascii="宋体" w:hAnsi="宋体" w:eastAsia="宋体" w:cs="宋体"/>
          <w:b/>
          <w:bCs/>
          <w:sz w:val="28"/>
          <w:szCs w:val="28"/>
          <w:highlight w:val="none"/>
          <w:lang w:val="en-US" w:eastAsia="zh-CN"/>
        </w:rPr>
        <w:t>13000元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color w:val="E71FD2"/>
          <w:sz w:val="28"/>
          <w:szCs w:val="28"/>
          <w:lang w:val="en-US" w:eastAsia="zh-CN"/>
        </w:rPr>
        <w:t>七、考试地点：</w:t>
      </w:r>
      <w:r>
        <w:rPr>
          <w:rFonts w:hint="eastAsia" w:ascii="宋体" w:hAnsi="宋体" w:eastAsia="宋体" w:cs="宋体"/>
          <w:b/>
          <w:bCs/>
          <w:sz w:val="28"/>
          <w:szCs w:val="28"/>
        </w:rPr>
        <w:t xml:space="preserve"> </w:t>
      </w:r>
      <w:r>
        <w:rPr>
          <w:rFonts w:hint="eastAsia" w:ascii="宋体" w:hAnsi="宋体" w:eastAsia="宋体" w:cs="宋体"/>
          <w:b/>
          <w:bCs/>
          <w:sz w:val="28"/>
          <w:szCs w:val="28"/>
          <w:lang w:eastAsia="zh-CN"/>
        </w:rPr>
        <w:t>山东</w:t>
      </w:r>
      <w:r>
        <w:rPr>
          <w:rFonts w:hint="eastAsia" w:ascii="宋体" w:hAnsi="宋体" w:eastAsia="宋体" w:cs="宋体"/>
          <w:b/>
          <w:bCs/>
          <w:sz w:val="28"/>
          <w:szCs w:val="28"/>
        </w:rPr>
        <w:t>临沂</w:t>
      </w:r>
      <w:r>
        <w:rPr>
          <w:rFonts w:hint="eastAsia" w:ascii="宋体" w:hAnsi="宋体" w:eastAsia="宋体" w:cs="宋体"/>
          <w:b/>
          <w:bCs/>
          <w:sz w:val="28"/>
          <w:szCs w:val="28"/>
          <w:lang w:eastAsia="zh-CN"/>
        </w:rPr>
        <w:t>，近期安排</w:t>
      </w:r>
    </w:p>
    <w:p>
      <w:pPr>
        <w:rPr>
          <w:rFonts w:hint="eastAsia" w:ascii="仿宋_GB2312" w:eastAsia="仿宋_GB2312"/>
          <w:b/>
          <w:bCs/>
          <w:sz w:val="28"/>
          <w:szCs w:val="28"/>
          <w:u w:val="single"/>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28"/>
          <w:lang w:val="en-US" w:eastAsia="zh-CN"/>
        </w:rPr>
      </w:pPr>
    </w:p>
    <w:p>
      <w:pPr>
        <w:jc w:val="distribute"/>
        <w:rPr>
          <w:rFonts w:ascii="黑体" w:eastAsia="黑体"/>
          <w:b/>
          <w:sz w:val="32"/>
          <w:szCs w:val="32"/>
          <w:highlight w:val="green"/>
          <w:u w:val="single"/>
        </w:rPr>
      </w:pPr>
      <w:r>
        <w:rPr>
          <w:rFonts w:hint="eastAsia" w:ascii="黑体" w:eastAsia="黑体"/>
          <w:b/>
          <w:sz w:val="32"/>
          <w:szCs w:val="32"/>
          <w:highlight w:val="green"/>
          <w:u w:val="single"/>
        </w:rPr>
        <w:t>报名地址：亳州市西一环路与芍花路交叉口</w:t>
      </w:r>
    </w:p>
    <w:p>
      <w:pPr>
        <w:rPr>
          <w:rFonts w:ascii="黑体" w:eastAsia="黑体"/>
          <w:b/>
          <w:sz w:val="32"/>
          <w:szCs w:val="32"/>
          <w:highlight w:val="green"/>
          <w:u w:val="single"/>
        </w:rPr>
      </w:pPr>
      <w:r>
        <w:rPr>
          <w:rFonts w:hint="eastAsia" w:ascii="黑体" w:eastAsia="黑体"/>
          <w:b/>
          <w:sz w:val="32"/>
          <w:szCs w:val="32"/>
          <w:highlight w:val="green"/>
          <w:u w:val="single"/>
        </w:rPr>
        <w:t>联   系   人：  夏    飞        传真：0558——5131926电        话：0558—513192</w:t>
      </w:r>
      <w:r>
        <w:rPr>
          <w:rFonts w:hint="eastAsia" w:ascii="黑体" w:eastAsia="黑体"/>
          <w:b/>
          <w:sz w:val="32"/>
          <w:szCs w:val="32"/>
          <w:highlight w:val="green"/>
          <w:u w:val="single"/>
          <w:lang w:val="en-US" w:eastAsia="zh-CN"/>
        </w:rPr>
        <w:t>5</w:t>
      </w:r>
      <w:r>
        <w:rPr>
          <w:rFonts w:hint="eastAsia" w:ascii="黑体" w:eastAsia="黑体"/>
          <w:b/>
          <w:sz w:val="32"/>
          <w:szCs w:val="32"/>
          <w:highlight w:val="green"/>
          <w:u w:val="single"/>
        </w:rPr>
        <w:t>，5</w:t>
      </w:r>
      <w:r>
        <w:rPr>
          <w:rFonts w:hint="eastAsia" w:ascii="黑体" w:eastAsia="黑体"/>
          <w:b/>
          <w:sz w:val="32"/>
          <w:szCs w:val="32"/>
          <w:highlight w:val="green"/>
          <w:u w:val="single"/>
          <w:lang w:val="en-US" w:eastAsia="zh-CN"/>
        </w:rPr>
        <w:t>558121</w:t>
      </w:r>
      <w:r>
        <w:rPr>
          <w:rFonts w:hint="eastAsia" w:ascii="黑体" w:eastAsia="黑体"/>
          <w:b/>
          <w:sz w:val="32"/>
          <w:szCs w:val="32"/>
          <w:highlight w:val="green"/>
          <w:u w:val="single"/>
        </w:rPr>
        <w:t xml:space="preserve">，18956857522，13856777798  </w:t>
      </w:r>
      <w:bookmarkStart w:id="0" w:name="_GoBack"/>
      <w:bookmarkEnd w:id="0"/>
    </w:p>
    <w:p>
      <w:pPr>
        <w:numPr>
          <w:ilvl w:val="0"/>
          <w:numId w:val="0"/>
        </w:numPr>
        <w:ind w:leftChars="0"/>
        <w:rPr>
          <w:rFonts w:hint="default"/>
          <w:lang w:val="en-US" w:eastAsia="zh-CN"/>
        </w:rPr>
      </w:pPr>
      <w:r>
        <w:rPr>
          <w:rFonts w:hint="eastAsia" w:ascii="黑体" w:eastAsia="黑体"/>
          <w:b/>
          <w:sz w:val="32"/>
          <w:szCs w:val="32"/>
          <w:highlight w:val="green"/>
          <w:u w:val="single"/>
        </w:rPr>
        <w:t>网     址:www.tongdehr.com（亳州同德人力资源网）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45C3"/>
    <w:rsid w:val="166F05D0"/>
    <w:rsid w:val="1BD367D1"/>
    <w:rsid w:val="25B67A9F"/>
    <w:rsid w:val="2DBF2D60"/>
    <w:rsid w:val="504765B2"/>
    <w:rsid w:val="58316476"/>
    <w:rsid w:val="64895AD0"/>
    <w:rsid w:val="698945C3"/>
    <w:rsid w:val="70C66440"/>
    <w:rsid w:val="716B7B47"/>
    <w:rsid w:val="7BFE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2019-10-10T02:04:00Z</dcterms:created>
  <dc:creator>Administrator</dc:creator>
  <cp:lastModifiedBy>Administrator</cp:lastModifiedBy>
  <dcterms:modified xsi:type="dcterms:W3CDTF">2019-10-17T08:54:07Z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