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C1" w:rsidRDefault="002C586F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color w:val="FF0000"/>
          <w:sz w:val="44"/>
          <w:szCs w:val="44"/>
        </w:rPr>
        <w:t>亳州联</w:t>
      </w:r>
      <w:proofErr w:type="gramStart"/>
      <w:r>
        <w:rPr>
          <w:rFonts w:ascii="黑体" w:eastAsia="黑体" w:hAnsi="黑体" w:hint="eastAsia"/>
          <w:b/>
          <w:color w:val="FF0000"/>
          <w:sz w:val="44"/>
          <w:szCs w:val="44"/>
        </w:rPr>
        <w:t>滔</w:t>
      </w:r>
      <w:proofErr w:type="gramEnd"/>
      <w:r>
        <w:rPr>
          <w:rFonts w:ascii="黑体" w:eastAsia="黑体" w:hAnsi="黑体" w:hint="eastAsia"/>
          <w:b/>
          <w:color w:val="FF0000"/>
          <w:sz w:val="44"/>
          <w:szCs w:val="44"/>
        </w:rPr>
        <w:t>电子招工简章</w:t>
      </w:r>
    </w:p>
    <w:p w:rsidR="006F55C1" w:rsidRDefault="006F55C1">
      <w:pPr>
        <w:spacing w:line="360" w:lineRule="auto"/>
        <w:jc w:val="left"/>
        <w:rPr>
          <w:rFonts w:ascii="黑体" w:eastAsia="黑体" w:hAnsi="黑体"/>
          <w:b/>
          <w:sz w:val="22"/>
        </w:rPr>
      </w:pPr>
    </w:p>
    <w:p w:rsidR="006F55C1" w:rsidRDefault="002C58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color w:val="00B050"/>
          <w:sz w:val="32"/>
          <w:szCs w:val="32"/>
        </w:rPr>
      </w:pPr>
      <w:r>
        <w:rPr>
          <w:rFonts w:ascii="黑体" w:eastAsia="黑体" w:hAnsi="黑体" w:hint="eastAsia"/>
          <w:b/>
          <w:color w:val="00B050"/>
          <w:sz w:val="32"/>
          <w:szCs w:val="32"/>
        </w:rPr>
        <w:t>一、公司介绍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亳州联</w:t>
      </w:r>
      <w:proofErr w:type="gramStart"/>
      <w:r>
        <w:rPr>
          <w:rFonts w:ascii="黑体" w:eastAsia="黑体" w:hAnsi="黑体" w:hint="eastAsia"/>
          <w:sz w:val="32"/>
          <w:szCs w:val="32"/>
        </w:rPr>
        <w:t>滔</w:t>
      </w:r>
      <w:proofErr w:type="gramEnd"/>
      <w:r>
        <w:rPr>
          <w:rFonts w:ascii="黑体" w:eastAsia="黑体" w:hAnsi="黑体" w:hint="eastAsia"/>
          <w:sz w:val="32"/>
          <w:szCs w:val="32"/>
        </w:rPr>
        <w:t>电子有限公司是亳州市重点企业，成立于</w:t>
      </w:r>
      <w:r>
        <w:rPr>
          <w:rFonts w:ascii="黑体" w:eastAsia="黑体" w:hAnsi="黑体" w:hint="eastAsia"/>
          <w:sz w:val="32"/>
          <w:szCs w:val="32"/>
        </w:rPr>
        <w:t>2010</w:t>
      </w:r>
      <w:r>
        <w:rPr>
          <w:rFonts w:ascii="黑体" w:eastAsia="黑体" w:hAnsi="黑体" w:hint="eastAsia"/>
          <w:sz w:val="32"/>
          <w:szCs w:val="32"/>
        </w:rPr>
        <w:t>年，占地</w:t>
      </w:r>
      <w:r>
        <w:rPr>
          <w:rFonts w:ascii="黑体" w:eastAsia="黑体" w:hAnsi="黑体" w:hint="eastAsia"/>
          <w:sz w:val="32"/>
          <w:szCs w:val="32"/>
        </w:rPr>
        <w:t>120</w:t>
      </w:r>
      <w:r>
        <w:rPr>
          <w:rFonts w:ascii="黑体" w:eastAsia="黑体" w:hAnsi="黑体" w:hint="eastAsia"/>
          <w:sz w:val="32"/>
          <w:szCs w:val="32"/>
        </w:rPr>
        <w:t>余亩，在职员工</w:t>
      </w:r>
      <w:r>
        <w:rPr>
          <w:rFonts w:ascii="黑体" w:eastAsia="黑体" w:hAnsi="黑体" w:hint="eastAsia"/>
          <w:sz w:val="32"/>
          <w:szCs w:val="32"/>
        </w:rPr>
        <w:t>3000</w:t>
      </w:r>
      <w:r>
        <w:rPr>
          <w:rFonts w:ascii="黑体" w:eastAsia="黑体" w:hAnsi="黑体" w:hint="eastAsia"/>
          <w:sz w:val="32"/>
          <w:szCs w:val="32"/>
        </w:rPr>
        <w:t>余人。公司主要生产手机电脑连接器，连接线，汽车线，耳机线等电子产品，现因订单增加，业务拓展，大量招聘男女普工。</w:t>
      </w:r>
    </w:p>
    <w:p w:rsidR="006F55C1" w:rsidRDefault="002C58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color w:val="00B050"/>
          <w:sz w:val="32"/>
          <w:szCs w:val="32"/>
        </w:rPr>
      </w:pPr>
      <w:r>
        <w:rPr>
          <w:rFonts w:ascii="黑体" w:eastAsia="黑体" w:hAnsi="黑体" w:hint="eastAsia"/>
          <w:b/>
          <w:color w:val="00B050"/>
          <w:sz w:val="32"/>
          <w:szCs w:val="32"/>
        </w:rPr>
        <w:t>二、福利待遇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</w:t>
      </w:r>
      <w:r>
        <w:rPr>
          <w:rFonts w:ascii="黑体" w:eastAsia="黑体" w:hAnsi="黑体" w:hint="eastAsia"/>
          <w:sz w:val="32"/>
          <w:szCs w:val="32"/>
          <w:highlight w:val="yellow"/>
        </w:rPr>
        <w:t>食</w:t>
      </w:r>
      <w:r>
        <w:rPr>
          <w:rFonts w:ascii="黑体" w:eastAsia="黑体" w:hAnsi="黑体" w:hint="eastAsia"/>
          <w:sz w:val="32"/>
          <w:szCs w:val="32"/>
        </w:rPr>
        <w:t>：公司建有多元化餐厅，饭菜品种多，口味佳，价格实惠，公司每月最高补助员工</w:t>
      </w:r>
      <w:r>
        <w:rPr>
          <w:rFonts w:ascii="黑体" w:eastAsia="黑体" w:hAnsi="黑体" w:hint="eastAsia"/>
          <w:sz w:val="32"/>
          <w:szCs w:val="32"/>
        </w:rPr>
        <w:t>260</w:t>
      </w:r>
      <w:r>
        <w:rPr>
          <w:rFonts w:ascii="黑体" w:eastAsia="黑体" w:hAnsi="黑体" w:hint="eastAsia"/>
          <w:sz w:val="32"/>
          <w:szCs w:val="32"/>
        </w:rPr>
        <w:t>元餐补。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</w:t>
      </w:r>
      <w:r>
        <w:rPr>
          <w:rFonts w:ascii="黑体" w:eastAsia="黑体" w:hAnsi="黑体" w:hint="eastAsia"/>
          <w:sz w:val="32"/>
          <w:szCs w:val="32"/>
          <w:highlight w:val="yellow"/>
        </w:rPr>
        <w:t>住</w:t>
      </w:r>
      <w:r>
        <w:rPr>
          <w:rFonts w:ascii="黑体" w:eastAsia="黑体" w:hAnsi="黑体" w:hint="eastAsia"/>
          <w:sz w:val="32"/>
          <w:szCs w:val="32"/>
        </w:rPr>
        <w:t>：公司免费提供住宿，</w:t>
      </w:r>
      <w:r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/>
          <w:sz w:val="32"/>
          <w:szCs w:val="32"/>
        </w:rPr>
        <w:t>—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人</w:t>
      </w:r>
      <w:r>
        <w:rPr>
          <w:rFonts w:ascii="黑体" w:eastAsia="黑体" w:hAnsi="黑体" w:hint="eastAsia"/>
          <w:sz w:val="32"/>
          <w:szCs w:val="32"/>
        </w:rPr>
        <w:t>/</w:t>
      </w:r>
      <w:r>
        <w:rPr>
          <w:rFonts w:ascii="黑体" w:eastAsia="黑体" w:hAnsi="黑体" w:hint="eastAsia"/>
          <w:sz w:val="32"/>
          <w:szCs w:val="32"/>
        </w:rPr>
        <w:t>间，宿舍内有独立卫生间、洗澡间，配有空调、热水、衣柜等生活设施齐全。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3.</w:t>
      </w:r>
      <w:r>
        <w:rPr>
          <w:rFonts w:ascii="黑体" w:eastAsia="黑体" w:hAnsi="黑体" w:hint="eastAsia"/>
          <w:sz w:val="32"/>
          <w:szCs w:val="32"/>
          <w:highlight w:val="yellow"/>
        </w:rPr>
        <w:t>工资</w:t>
      </w:r>
      <w:r>
        <w:rPr>
          <w:rFonts w:ascii="黑体" w:eastAsia="黑体" w:hAnsi="黑体" w:hint="eastAsia"/>
          <w:sz w:val="32"/>
          <w:szCs w:val="32"/>
        </w:rPr>
        <w:t>：员工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月综合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工资</w:t>
      </w:r>
      <w:r>
        <w:rPr>
          <w:rFonts w:ascii="黑体" w:eastAsia="黑体" w:hAnsi="黑体" w:hint="eastAsia"/>
          <w:b/>
          <w:sz w:val="32"/>
          <w:szCs w:val="32"/>
        </w:rPr>
        <w:t>3000</w:t>
      </w:r>
      <w:r>
        <w:rPr>
          <w:rFonts w:ascii="黑体" w:eastAsia="黑体" w:hAnsi="黑体"/>
          <w:b/>
          <w:sz w:val="32"/>
          <w:szCs w:val="32"/>
        </w:rPr>
        <w:t>—</w:t>
      </w:r>
      <w:r>
        <w:rPr>
          <w:rFonts w:ascii="黑体" w:eastAsia="黑体" w:hAnsi="黑体" w:hint="eastAsia"/>
          <w:b/>
          <w:sz w:val="32"/>
          <w:szCs w:val="32"/>
        </w:rPr>
        <w:t>4500</w:t>
      </w:r>
      <w:r>
        <w:rPr>
          <w:rFonts w:ascii="黑体" w:eastAsia="黑体" w:hAnsi="黑体" w:hint="eastAsia"/>
          <w:b/>
          <w:sz w:val="32"/>
          <w:szCs w:val="32"/>
        </w:rPr>
        <w:t>元</w:t>
      </w:r>
      <w:r>
        <w:rPr>
          <w:rFonts w:ascii="黑体" w:eastAsia="黑体" w:hAnsi="黑体" w:hint="eastAsia"/>
          <w:sz w:val="32"/>
          <w:szCs w:val="32"/>
        </w:rPr>
        <w:t>（基本工资</w:t>
      </w:r>
      <w:r>
        <w:rPr>
          <w:rFonts w:ascii="黑体" w:eastAsia="黑体" w:hAnsi="黑体" w:hint="eastAsia"/>
          <w:sz w:val="32"/>
          <w:szCs w:val="32"/>
        </w:rPr>
        <w:t>+</w:t>
      </w:r>
      <w:r>
        <w:rPr>
          <w:rFonts w:ascii="黑体" w:eastAsia="黑体" w:hAnsi="黑体" w:hint="eastAsia"/>
          <w:sz w:val="32"/>
          <w:szCs w:val="32"/>
        </w:rPr>
        <w:t>加班工资</w:t>
      </w:r>
      <w:r>
        <w:rPr>
          <w:rFonts w:ascii="黑体" w:eastAsia="黑体" w:hAnsi="黑体" w:hint="eastAsia"/>
          <w:sz w:val="32"/>
          <w:szCs w:val="32"/>
        </w:rPr>
        <w:t>+</w:t>
      </w:r>
      <w:r>
        <w:rPr>
          <w:rFonts w:ascii="黑体" w:eastAsia="黑体" w:hAnsi="黑体" w:hint="eastAsia"/>
          <w:sz w:val="32"/>
          <w:szCs w:val="32"/>
        </w:rPr>
        <w:t>全勤奖</w:t>
      </w:r>
      <w:r>
        <w:rPr>
          <w:rFonts w:ascii="黑体" w:eastAsia="黑体" w:hAnsi="黑体" w:hint="eastAsia"/>
          <w:sz w:val="32"/>
          <w:szCs w:val="32"/>
        </w:rPr>
        <w:t>+</w:t>
      </w:r>
      <w:r>
        <w:rPr>
          <w:rFonts w:ascii="黑体" w:eastAsia="黑体" w:hAnsi="黑体" w:hint="eastAsia"/>
          <w:sz w:val="32"/>
          <w:szCs w:val="32"/>
        </w:rPr>
        <w:t>餐补</w:t>
      </w:r>
      <w:r>
        <w:rPr>
          <w:rFonts w:ascii="黑体" w:eastAsia="黑体" w:hAnsi="黑体" w:hint="eastAsia"/>
          <w:sz w:val="32"/>
          <w:szCs w:val="32"/>
        </w:rPr>
        <w:t>+</w:t>
      </w:r>
      <w:proofErr w:type="gramStart"/>
      <w:r>
        <w:rPr>
          <w:rFonts w:ascii="黑体" w:eastAsia="黑体" w:hAnsi="黑体" w:hint="eastAsia"/>
          <w:sz w:val="32"/>
          <w:szCs w:val="32"/>
        </w:rPr>
        <w:t>年资奖</w:t>
      </w:r>
      <w:proofErr w:type="gramEnd"/>
      <w:r>
        <w:rPr>
          <w:rFonts w:ascii="黑体" w:eastAsia="黑体" w:hAnsi="黑体" w:hint="eastAsia"/>
          <w:sz w:val="32"/>
          <w:szCs w:val="32"/>
        </w:rPr>
        <w:t>+</w:t>
      </w:r>
      <w:r>
        <w:rPr>
          <w:rFonts w:ascii="黑体" w:eastAsia="黑体" w:hAnsi="黑体" w:hint="eastAsia"/>
          <w:sz w:val="32"/>
          <w:szCs w:val="32"/>
        </w:rPr>
        <w:t>岗位津贴</w:t>
      </w:r>
      <w:r>
        <w:rPr>
          <w:rFonts w:ascii="黑体" w:eastAsia="黑体" w:hAnsi="黑体" w:hint="eastAsia"/>
          <w:sz w:val="32"/>
          <w:szCs w:val="32"/>
        </w:rPr>
        <w:t>+</w:t>
      </w:r>
      <w:r>
        <w:rPr>
          <w:rFonts w:ascii="黑体" w:eastAsia="黑体" w:hAnsi="黑体" w:hint="eastAsia"/>
          <w:sz w:val="32"/>
          <w:szCs w:val="32"/>
        </w:rPr>
        <w:t>其他奖励）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4.</w:t>
      </w:r>
      <w:r>
        <w:rPr>
          <w:rFonts w:ascii="黑体" w:eastAsia="黑体" w:hAnsi="黑体" w:hint="eastAsia"/>
          <w:sz w:val="32"/>
          <w:szCs w:val="32"/>
          <w:highlight w:val="yellow"/>
        </w:rPr>
        <w:t>工作环境</w:t>
      </w:r>
      <w:r>
        <w:rPr>
          <w:rFonts w:ascii="黑体" w:eastAsia="黑体" w:hAnsi="黑体" w:hint="eastAsia"/>
          <w:sz w:val="32"/>
          <w:szCs w:val="32"/>
        </w:rPr>
        <w:t>：现代化标准厂房，车间冬暖夏凉，工</w:t>
      </w:r>
      <w:proofErr w:type="gramStart"/>
      <w:r>
        <w:rPr>
          <w:rFonts w:ascii="黑体" w:eastAsia="黑体" w:hAnsi="黑体" w:hint="eastAsia"/>
          <w:sz w:val="32"/>
          <w:szCs w:val="32"/>
        </w:rPr>
        <w:t>站简单</w:t>
      </w:r>
      <w:proofErr w:type="gramEnd"/>
      <w:r>
        <w:rPr>
          <w:rFonts w:ascii="黑体" w:eastAsia="黑体" w:hAnsi="黑体" w:hint="eastAsia"/>
          <w:sz w:val="32"/>
          <w:szCs w:val="32"/>
        </w:rPr>
        <w:t>易学，长白班，坐姿流水线作业；厂区环境优美，配套设施完善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5.</w:t>
      </w:r>
      <w:r>
        <w:rPr>
          <w:rFonts w:ascii="黑体" w:eastAsia="黑体" w:hAnsi="黑体" w:hint="eastAsia"/>
          <w:sz w:val="32"/>
          <w:szCs w:val="32"/>
          <w:highlight w:val="yellow"/>
        </w:rPr>
        <w:t>其他福利</w:t>
      </w:r>
      <w:r>
        <w:rPr>
          <w:rFonts w:ascii="黑体" w:eastAsia="黑体" w:hAnsi="黑体" w:hint="eastAsia"/>
          <w:sz w:val="32"/>
          <w:szCs w:val="32"/>
        </w:rPr>
        <w:t>：公司内设有幼儿园，传统节日发放节日福利，公司内设有网吧、桌球室、</w:t>
      </w:r>
      <w:r>
        <w:rPr>
          <w:rFonts w:ascii="黑体" w:eastAsia="黑体" w:hAnsi="黑体" w:hint="eastAsia"/>
          <w:sz w:val="32"/>
          <w:szCs w:val="32"/>
        </w:rPr>
        <w:t>KTV</w:t>
      </w:r>
      <w:r>
        <w:rPr>
          <w:rFonts w:ascii="黑体" w:eastAsia="黑体" w:hAnsi="黑体" w:hint="eastAsia"/>
          <w:sz w:val="32"/>
          <w:szCs w:val="32"/>
        </w:rPr>
        <w:t>、乒乓球室等免费为员工开放，同时不定期举办员工活动。</w:t>
      </w:r>
    </w:p>
    <w:p w:rsidR="006F55C1" w:rsidRDefault="002C58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color w:val="00B050"/>
          <w:sz w:val="32"/>
          <w:szCs w:val="32"/>
        </w:rPr>
      </w:pPr>
      <w:r>
        <w:rPr>
          <w:rFonts w:ascii="黑体" w:eastAsia="黑体" w:hAnsi="黑体" w:hint="eastAsia"/>
          <w:b/>
          <w:color w:val="00B050"/>
          <w:sz w:val="32"/>
          <w:szCs w:val="32"/>
        </w:rPr>
        <w:t>三、报名要求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</w:t>
      </w:r>
      <w:r>
        <w:rPr>
          <w:rFonts w:ascii="黑体" w:eastAsia="黑体" w:hAnsi="黑体" w:hint="eastAsia"/>
          <w:sz w:val="32"/>
          <w:szCs w:val="32"/>
        </w:rPr>
        <w:t>年龄</w:t>
      </w:r>
      <w:r>
        <w:rPr>
          <w:rFonts w:ascii="黑体" w:eastAsia="黑体" w:hAnsi="黑体" w:hint="eastAsia"/>
          <w:sz w:val="32"/>
          <w:szCs w:val="32"/>
        </w:rPr>
        <w:t>16</w:t>
      </w:r>
      <w:r>
        <w:rPr>
          <w:rFonts w:ascii="黑体" w:eastAsia="黑体" w:hAnsi="黑体" w:hint="eastAsia"/>
          <w:sz w:val="32"/>
          <w:szCs w:val="32"/>
        </w:rPr>
        <w:t>至</w:t>
      </w:r>
      <w:r>
        <w:rPr>
          <w:rFonts w:ascii="黑体" w:eastAsia="黑体" w:hAnsi="黑体" w:hint="eastAsia"/>
          <w:sz w:val="32"/>
          <w:szCs w:val="32"/>
        </w:rPr>
        <w:t>40</w:t>
      </w:r>
      <w:r>
        <w:rPr>
          <w:rFonts w:ascii="黑体" w:eastAsia="黑体" w:hAnsi="黑体" w:hint="eastAsia"/>
          <w:sz w:val="32"/>
          <w:szCs w:val="32"/>
        </w:rPr>
        <w:t>周岁，视力良好，手指灵活，身体健康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2.</w:t>
      </w:r>
      <w:r>
        <w:rPr>
          <w:rFonts w:ascii="黑体" w:eastAsia="黑体" w:hAnsi="黑体" w:hint="eastAsia"/>
          <w:sz w:val="32"/>
          <w:szCs w:val="32"/>
        </w:rPr>
        <w:t>每周一至周六上午</w:t>
      </w:r>
      <w:r>
        <w:rPr>
          <w:rFonts w:ascii="黑体" w:eastAsia="黑体" w:hAnsi="黑体" w:hint="eastAsia"/>
          <w:sz w:val="32"/>
          <w:szCs w:val="32"/>
        </w:rPr>
        <w:t>7:30</w:t>
      </w:r>
      <w:r>
        <w:rPr>
          <w:rFonts w:ascii="黑体" w:eastAsia="黑体" w:hAnsi="黑体"/>
          <w:sz w:val="32"/>
          <w:szCs w:val="32"/>
        </w:rPr>
        <w:t>—</w:t>
      </w:r>
      <w:r>
        <w:rPr>
          <w:rFonts w:ascii="黑体" w:eastAsia="黑体" w:hAnsi="黑体" w:hint="eastAsia"/>
          <w:sz w:val="32"/>
          <w:szCs w:val="32"/>
        </w:rPr>
        <w:t>9:30</w:t>
      </w:r>
      <w:r>
        <w:rPr>
          <w:rFonts w:ascii="黑体" w:eastAsia="黑体" w:hAnsi="黑体" w:hint="eastAsia"/>
          <w:sz w:val="32"/>
          <w:szCs w:val="32"/>
        </w:rPr>
        <w:t>携带二代身份证原件在公司西门面试与办理入职手续</w:t>
      </w:r>
      <w:r>
        <w:rPr>
          <w:rFonts w:ascii="黑体" w:eastAsia="黑体" w:hAnsi="黑体" w:hint="eastAsia"/>
          <w:sz w:val="32"/>
          <w:szCs w:val="32"/>
        </w:rPr>
        <w:t>。</w:t>
      </w:r>
    </w:p>
    <w:p w:rsidR="006F55C1" w:rsidRDefault="002C58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color w:val="00B050"/>
          <w:sz w:val="32"/>
          <w:szCs w:val="32"/>
        </w:rPr>
      </w:pPr>
      <w:r>
        <w:rPr>
          <w:rFonts w:ascii="黑体" w:eastAsia="黑体" w:hAnsi="黑体" w:hint="eastAsia"/>
          <w:b/>
          <w:color w:val="00B050"/>
          <w:sz w:val="32"/>
          <w:szCs w:val="32"/>
        </w:rPr>
        <w:t>四、联系方式</w:t>
      </w:r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1.24</w:t>
      </w:r>
      <w:r>
        <w:rPr>
          <w:rFonts w:ascii="黑体" w:eastAsia="黑体" w:hAnsi="黑体" w:hint="eastAsia"/>
          <w:sz w:val="32"/>
          <w:szCs w:val="32"/>
        </w:rPr>
        <w:t>小时招工报名咨询热线：</w:t>
      </w:r>
      <w:r>
        <w:rPr>
          <w:rFonts w:ascii="黑体" w:eastAsia="黑体" w:hAnsi="黑体" w:hint="eastAsia"/>
          <w:b/>
          <w:sz w:val="32"/>
          <w:szCs w:val="32"/>
        </w:rPr>
        <w:t>18256789628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,18256789629</w:t>
      </w:r>
      <w:proofErr w:type="gramEnd"/>
    </w:p>
    <w:p w:rsidR="006F55C1" w:rsidRDefault="002C586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</w:t>
      </w:r>
      <w:r>
        <w:rPr>
          <w:rFonts w:ascii="黑体" w:eastAsia="黑体" w:hAnsi="黑体" w:hint="eastAsia"/>
          <w:sz w:val="32"/>
          <w:szCs w:val="32"/>
        </w:rPr>
        <w:t>地址：亳州市</w:t>
      </w:r>
      <w:proofErr w:type="gramStart"/>
      <w:r>
        <w:rPr>
          <w:rFonts w:ascii="黑体" w:eastAsia="黑体" w:hAnsi="黑体" w:hint="eastAsia"/>
          <w:sz w:val="32"/>
          <w:szCs w:val="32"/>
        </w:rPr>
        <w:t>谯</w:t>
      </w:r>
      <w:proofErr w:type="gramEnd"/>
      <w:r>
        <w:rPr>
          <w:rFonts w:ascii="黑体" w:eastAsia="黑体" w:hAnsi="黑体" w:hint="eastAsia"/>
          <w:sz w:val="32"/>
          <w:szCs w:val="32"/>
        </w:rPr>
        <w:t>城经济开发区</w:t>
      </w:r>
      <w:proofErr w:type="gramStart"/>
      <w:r>
        <w:rPr>
          <w:rFonts w:ascii="黑体" w:eastAsia="黑体" w:hAnsi="黑体" w:hint="eastAsia"/>
          <w:sz w:val="32"/>
          <w:szCs w:val="32"/>
        </w:rPr>
        <w:t>仙</w:t>
      </w:r>
      <w:proofErr w:type="gramEnd"/>
      <w:r>
        <w:rPr>
          <w:rFonts w:ascii="黑体" w:eastAsia="黑体" w:hAnsi="黑体" w:hint="eastAsia"/>
          <w:sz w:val="32"/>
          <w:szCs w:val="32"/>
        </w:rPr>
        <w:t>茅路</w:t>
      </w:r>
      <w:r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号（亿都国际商城南门对面）</w:t>
      </w:r>
    </w:p>
    <w:p w:rsidR="006F55C1" w:rsidRDefault="002C586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从亳州客运西站乘</w:t>
      </w:r>
      <w:r>
        <w:rPr>
          <w:rFonts w:ascii="黑体" w:eastAsia="黑体" w:hAnsi="黑体" w:hint="eastAsia"/>
          <w:sz w:val="32"/>
          <w:szCs w:val="32"/>
        </w:rPr>
        <w:t>17</w:t>
      </w:r>
      <w:r>
        <w:rPr>
          <w:rFonts w:ascii="黑体" w:eastAsia="黑体" w:hAnsi="黑体" w:hint="eastAsia"/>
          <w:sz w:val="32"/>
          <w:szCs w:val="32"/>
        </w:rPr>
        <w:t>路公交车到联</w:t>
      </w:r>
      <w:proofErr w:type="gramStart"/>
      <w:r>
        <w:rPr>
          <w:rFonts w:ascii="黑体" w:eastAsia="黑体" w:hAnsi="黑体" w:hint="eastAsia"/>
          <w:sz w:val="32"/>
          <w:szCs w:val="32"/>
        </w:rPr>
        <w:t>滔</w:t>
      </w:r>
      <w:proofErr w:type="gramEnd"/>
      <w:r>
        <w:rPr>
          <w:rFonts w:ascii="黑体" w:eastAsia="黑体" w:hAnsi="黑体" w:hint="eastAsia"/>
          <w:sz w:val="32"/>
          <w:szCs w:val="32"/>
        </w:rPr>
        <w:t>电子下车或</w:t>
      </w:r>
      <w:proofErr w:type="gramStart"/>
      <w:r>
        <w:rPr>
          <w:rFonts w:ascii="黑体" w:eastAsia="黑体" w:hAnsi="黑体" w:hint="eastAsia"/>
          <w:sz w:val="32"/>
          <w:szCs w:val="32"/>
        </w:rPr>
        <w:t>乘车至亿都</w:t>
      </w:r>
      <w:proofErr w:type="gramEnd"/>
      <w:r>
        <w:rPr>
          <w:rFonts w:ascii="黑体" w:eastAsia="黑体" w:hAnsi="黑体" w:hint="eastAsia"/>
          <w:sz w:val="32"/>
          <w:szCs w:val="32"/>
        </w:rPr>
        <w:t>国际商城南门步行</w:t>
      </w:r>
      <w:r>
        <w:rPr>
          <w:rFonts w:ascii="黑体" w:eastAsia="黑体" w:hAnsi="黑体" w:hint="eastAsia"/>
          <w:sz w:val="32"/>
          <w:szCs w:val="32"/>
        </w:rPr>
        <w:t>500</w:t>
      </w:r>
      <w:r>
        <w:rPr>
          <w:rFonts w:ascii="黑体" w:eastAsia="黑体" w:hAnsi="黑体" w:hint="eastAsia"/>
          <w:sz w:val="32"/>
          <w:szCs w:val="32"/>
        </w:rPr>
        <w:t>米即到</w:t>
      </w:r>
      <w:r>
        <w:rPr>
          <w:rFonts w:ascii="黑体" w:eastAsia="黑体" w:hAnsi="黑体" w:hint="eastAsia"/>
          <w:sz w:val="32"/>
          <w:szCs w:val="32"/>
        </w:rPr>
        <w:t>。</w:t>
      </w:r>
    </w:p>
    <w:p w:rsidR="006F55C1" w:rsidRDefault="002C586F">
      <w:pPr>
        <w:ind w:firstLineChars="200" w:firstLine="643"/>
        <w:rPr>
          <w:rStyle w:val="a5"/>
          <w:rFonts w:ascii="黑体" w:eastAsia="黑体" w:hAnsi="黑体"/>
          <w:color w:val="7030A0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3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、电话：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0558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—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5558121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、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5788121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、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18956857522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、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13805676515</w:t>
      </w:r>
    </w:p>
    <w:p w:rsidR="006F55C1" w:rsidRDefault="002C586F">
      <w:pPr>
        <w:ind w:firstLineChars="200" w:firstLine="643"/>
        <w:rPr>
          <w:rStyle w:val="a5"/>
          <w:rFonts w:ascii="黑体" w:eastAsia="黑体" w:hAnsi="黑体"/>
          <w:color w:val="7030A0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联系人：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夏飞</w:t>
      </w:r>
      <w:proofErr w:type="gramEnd"/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 xml:space="preserve">  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孟彬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 xml:space="preserve">  </w:t>
      </w:r>
      <w:bookmarkStart w:id="0" w:name="_GoBack"/>
      <w:bookmarkEnd w:id="0"/>
    </w:p>
    <w:p w:rsidR="006F55C1" w:rsidRDefault="002C586F">
      <w:pPr>
        <w:ind w:firstLineChars="200" w:firstLine="643"/>
        <w:rPr>
          <w:rStyle w:val="a5"/>
          <w:rFonts w:ascii="黑体" w:eastAsia="黑体" w:hAnsi="黑体"/>
          <w:color w:val="7030A0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网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 xml:space="preserve">  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址：</w:t>
      </w:r>
      <w:hyperlink w:history="1">
        <w:r>
          <w:rPr>
            <w:rStyle w:val="a5"/>
            <w:rFonts w:ascii="黑体" w:eastAsia="黑体" w:hAnsi="黑体" w:hint="eastAsia"/>
            <w:color w:val="7030A0"/>
            <w:sz w:val="32"/>
            <w:szCs w:val="32"/>
            <w:shd w:val="clear" w:color="auto" w:fill="FFFFFF"/>
          </w:rPr>
          <w:t>www.tongdehr.com</w:t>
        </w:r>
      </w:hyperlink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（亳州同德人力资源网）</w:t>
      </w:r>
    </w:p>
    <w:p w:rsidR="006F55C1" w:rsidRDefault="002C586F">
      <w:pPr>
        <w:spacing w:line="360" w:lineRule="auto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现场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报名地址：亳州市古泉路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331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号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同德劳务市场</w:t>
      </w:r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（原</w:t>
      </w:r>
      <w:proofErr w:type="gramStart"/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涡</w:t>
      </w:r>
      <w:proofErr w:type="gramEnd"/>
      <w:r>
        <w:rPr>
          <w:rStyle w:val="a5"/>
          <w:rFonts w:ascii="黑体" w:eastAsia="黑体" w:hAnsi="黑体" w:hint="eastAsia"/>
          <w:color w:val="7030A0"/>
          <w:sz w:val="32"/>
          <w:szCs w:val="32"/>
          <w:shd w:val="clear" w:color="auto" w:fill="FFFFFF"/>
        </w:rPr>
        <w:t>北解放军像西北角）</w:t>
      </w:r>
    </w:p>
    <w:p w:rsidR="006F55C1" w:rsidRDefault="006F55C1">
      <w:pPr>
        <w:spacing w:line="360" w:lineRule="auto"/>
        <w:rPr>
          <w:rFonts w:ascii="黑体" w:eastAsia="黑体" w:hAnsi="黑体"/>
          <w:sz w:val="22"/>
        </w:rPr>
      </w:pPr>
    </w:p>
    <w:p w:rsidR="006F55C1" w:rsidRDefault="006F55C1">
      <w:pPr>
        <w:spacing w:line="360" w:lineRule="auto"/>
        <w:rPr>
          <w:rFonts w:ascii="黑体" w:eastAsia="黑体" w:hAnsi="黑体"/>
          <w:sz w:val="22"/>
        </w:rPr>
      </w:pPr>
    </w:p>
    <w:p w:rsidR="006F55C1" w:rsidRDefault="006F55C1">
      <w:pPr>
        <w:spacing w:line="360" w:lineRule="auto"/>
        <w:rPr>
          <w:rFonts w:ascii="黑体" w:eastAsia="黑体" w:hAnsi="黑体"/>
          <w:sz w:val="22"/>
        </w:rPr>
      </w:pPr>
    </w:p>
    <w:p w:rsidR="006F55C1" w:rsidRDefault="006F55C1">
      <w:pPr>
        <w:pStyle w:val="a6"/>
        <w:spacing w:line="360" w:lineRule="auto"/>
        <w:ind w:left="360" w:firstLineChars="0" w:firstLine="0"/>
      </w:pPr>
    </w:p>
    <w:sectPr w:rsidR="006F55C1" w:rsidSect="006F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6F" w:rsidRDefault="002C586F" w:rsidP="002C586F">
      <w:r>
        <w:separator/>
      </w:r>
    </w:p>
  </w:endnote>
  <w:endnote w:type="continuationSeparator" w:id="0">
    <w:p w:rsidR="002C586F" w:rsidRDefault="002C586F" w:rsidP="002C5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6F" w:rsidRDefault="002C586F" w:rsidP="002C586F">
      <w:r>
        <w:separator/>
      </w:r>
    </w:p>
  </w:footnote>
  <w:footnote w:type="continuationSeparator" w:id="0">
    <w:p w:rsidR="002C586F" w:rsidRDefault="002C586F" w:rsidP="002C5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242"/>
    <w:rsid w:val="001235C4"/>
    <w:rsid w:val="002C586F"/>
    <w:rsid w:val="0031190A"/>
    <w:rsid w:val="006033CE"/>
    <w:rsid w:val="006F55C1"/>
    <w:rsid w:val="007800CE"/>
    <w:rsid w:val="007F3528"/>
    <w:rsid w:val="00943429"/>
    <w:rsid w:val="00A63B62"/>
    <w:rsid w:val="00A83242"/>
    <w:rsid w:val="00DE7D10"/>
    <w:rsid w:val="00F978D1"/>
    <w:rsid w:val="00FF1480"/>
    <w:rsid w:val="06FE07D1"/>
    <w:rsid w:val="0D922E60"/>
    <w:rsid w:val="0FC42DAF"/>
    <w:rsid w:val="1D656DA0"/>
    <w:rsid w:val="404A1CB1"/>
    <w:rsid w:val="59D370BE"/>
    <w:rsid w:val="7405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C1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F5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F5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6F55C1"/>
    <w:rPr>
      <w:b/>
      <w:bCs/>
    </w:rPr>
  </w:style>
  <w:style w:type="paragraph" w:styleId="a6">
    <w:name w:val="List Paragraph"/>
    <w:basedOn w:val="a"/>
    <w:uiPriority w:val="34"/>
    <w:qFormat/>
    <w:rsid w:val="006F55C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6F55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F55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 PEIXUN(LUXSHARE-ICT)</dc:creator>
  <cp:lastModifiedBy>ZH</cp:lastModifiedBy>
  <cp:revision>2</cp:revision>
  <dcterms:created xsi:type="dcterms:W3CDTF">2018-11-13T08:24:00Z</dcterms:created>
  <dcterms:modified xsi:type="dcterms:W3CDTF">2018-11-13T08:24:00Z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